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8FD" w:rsidRPr="006038FD" w:rsidRDefault="006038FD" w:rsidP="006038FD">
      <w:pPr>
        <w:rPr>
          <w:b/>
          <w:sz w:val="40"/>
          <w:szCs w:val="40"/>
        </w:rPr>
      </w:pPr>
      <w:r w:rsidRPr="006038FD">
        <w:rPr>
          <w:b/>
          <w:sz w:val="40"/>
          <w:szCs w:val="40"/>
        </w:rPr>
        <w:t>Poblaci</w:t>
      </w:r>
      <w:r w:rsidRPr="006038FD">
        <w:rPr>
          <w:rFonts w:ascii="Times New Roman" w:hAnsi="Times New Roman" w:cs="Times New Roman"/>
          <w:b/>
          <w:sz w:val="40"/>
          <w:szCs w:val="40"/>
        </w:rPr>
        <w:t>ó</w:t>
      </w:r>
      <w:r w:rsidRPr="006038FD">
        <w:rPr>
          <w:rFonts w:cs="Andalus"/>
          <w:b/>
          <w:sz w:val="40"/>
          <w:szCs w:val="40"/>
        </w:rPr>
        <w:t>n</w:t>
      </w:r>
      <w:r w:rsidRPr="006038FD">
        <w:rPr>
          <w:b/>
          <w:sz w:val="40"/>
          <w:szCs w:val="40"/>
        </w:rPr>
        <w:t xml:space="preserve"> de la comunidad de Madrid</w:t>
      </w:r>
    </w:p>
    <w:p w:rsidR="006038FD" w:rsidRDefault="006038FD" w:rsidP="006038FD"/>
    <w:p w:rsidR="006038FD" w:rsidRDefault="006038FD" w:rsidP="006038FD">
      <w:pPr>
        <w:rPr>
          <w:rFonts w:cs="Andalus"/>
        </w:rPr>
      </w:pPr>
      <w:r>
        <w:t>La poblaci</w:t>
      </w:r>
      <w:r>
        <w:rPr>
          <w:rFonts w:ascii="Times New Roman" w:hAnsi="Times New Roman" w:cs="Times New Roman"/>
        </w:rPr>
        <w:t>ó</w:t>
      </w:r>
      <w:r>
        <w:rPr>
          <w:rFonts w:cs="Andalus"/>
        </w:rPr>
        <w:t xml:space="preserve">n de la Comunidad de Madrid supone el 13,53% de los efectivos demo- </w:t>
      </w:r>
      <w:r>
        <w:t>gr</w:t>
      </w:r>
      <w:r>
        <w:rPr>
          <w:rFonts w:ascii="Times New Roman" w:hAnsi="Times New Roman" w:cs="Times New Roman"/>
        </w:rPr>
        <w:t>á</w:t>
      </w:r>
      <w:r>
        <w:rPr>
          <w:rFonts w:cs="Andalus"/>
        </w:rPr>
        <w:t>ficos espa</w:t>
      </w:r>
      <w:r>
        <w:rPr>
          <w:rFonts w:ascii="Times New Roman" w:hAnsi="Times New Roman" w:cs="Times New Roman"/>
        </w:rPr>
        <w:t>ñ</w:t>
      </w:r>
      <w:r>
        <w:rPr>
          <w:rFonts w:cs="Andalus"/>
        </w:rPr>
        <w:t>oles, es la m</w:t>
      </w:r>
      <w:r>
        <w:rPr>
          <w:rFonts w:ascii="Times New Roman" w:hAnsi="Times New Roman" w:cs="Times New Roman"/>
        </w:rPr>
        <w:t>á</w:t>
      </w:r>
      <w:r>
        <w:rPr>
          <w:rFonts w:cs="Andalus"/>
        </w:rPr>
        <w:t>s elevada de Espa</w:t>
      </w:r>
      <w:r>
        <w:rPr>
          <w:rFonts w:ascii="Times New Roman" w:hAnsi="Times New Roman" w:cs="Times New Roman"/>
        </w:rPr>
        <w:t>ñ</w:t>
      </w:r>
      <w:r>
        <w:rPr>
          <w:rFonts w:cs="Andalus"/>
        </w:rPr>
        <w:t>a, ocho ve</w:t>
      </w:r>
      <w:r>
        <w:t>ces superior a la media, debido a los elevados valores que se alcanzan en el municipio de Madrid, con m</w:t>
      </w:r>
      <w:r>
        <w:rPr>
          <w:rFonts w:ascii="Times New Roman" w:hAnsi="Times New Roman" w:cs="Times New Roman"/>
        </w:rPr>
        <w:t>á</w:t>
      </w:r>
      <w:r>
        <w:rPr>
          <w:rFonts w:cs="Andalus"/>
        </w:rPr>
        <w:t>s de 1 000 hab/km2.</w:t>
      </w:r>
    </w:p>
    <w:p w:rsidR="00967DF8" w:rsidRDefault="006038FD" w:rsidP="006038FD">
      <w:r w:rsidRPr="0040689C">
        <w:rPr>
          <w:rFonts w:cs="Andalus"/>
          <w:u w:val="single"/>
        </w:rPr>
        <w:t>La densidad</w:t>
      </w:r>
      <w:r>
        <w:rPr>
          <w:rFonts w:cs="Andalus"/>
        </w:rPr>
        <w:t>:</w:t>
      </w:r>
      <w:r>
        <w:t xml:space="preserve"> esconde grandes diferencias entre </w:t>
      </w:r>
      <w:r>
        <w:rPr>
          <w:rFonts w:ascii="Times New Roman" w:hAnsi="Times New Roman" w:cs="Times New Roman"/>
        </w:rPr>
        <w:t>á</w:t>
      </w:r>
      <w:r>
        <w:rPr>
          <w:rFonts w:cs="Andalus"/>
        </w:rPr>
        <w:t>reas de concentraci</w:t>
      </w:r>
      <w:r>
        <w:rPr>
          <w:rFonts w:ascii="Times New Roman" w:hAnsi="Times New Roman" w:cs="Times New Roman"/>
        </w:rPr>
        <w:t>ó</w:t>
      </w:r>
      <w:r>
        <w:rPr>
          <w:rFonts w:cs="Andalus"/>
        </w:rPr>
        <w:t xml:space="preserve">n y </w:t>
      </w:r>
      <w:r>
        <w:rPr>
          <w:rFonts w:ascii="Times New Roman" w:hAnsi="Times New Roman" w:cs="Times New Roman"/>
        </w:rPr>
        <w:t>á</w:t>
      </w:r>
      <w:r>
        <w:rPr>
          <w:rFonts w:cs="Andalus"/>
        </w:rPr>
        <w:t xml:space="preserve">reas de despoblamiento, como la Sierra, donde las densidades son inferiores a 10 </w:t>
      </w:r>
      <w:r>
        <w:t>hab/km2.</w:t>
      </w:r>
    </w:p>
    <w:p w:rsidR="006038FD" w:rsidRPr="006038FD" w:rsidRDefault="006038FD" w:rsidP="006038FD">
      <w:r w:rsidRPr="0040689C">
        <w:rPr>
          <w:u w:val="single"/>
        </w:rPr>
        <w:t>Las tasas de natalidad</w:t>
      </w:r>
      <w:r w:rsidRPr="006038FD">
        <w:t xml:space="preserve"> y de mortalidad son bajas. La de natalidad supera a la media nacional, debido a la inmigraci</w:t>
      </w:r>
      <w:r w:rsidRPr="006038FD">
        <w:rPr>
          <w:rFonts w:ascii="Times New Roman" w:hAnsi="Times New Roman" w:cs="Times New Roman"/>
        </w:rPr>
        <w:t>ó</w:t>
      </w:r>
      <w:r w:rsidRPr="006038FD">
        <w:rPr>
          <w:rFonts w:cs="Andalus"/>
        </w:rPr>
        <w:t>n de poblaci</w:t>
      </w:r>
      <w:r w:rsidRPr="006038FD">
        <w:rPr>
          <w:rFonts w:ascii="Times New Roman" w:hAnsi="Times New Roman" w:cs="Times New Roman"/>
        </w:rPr>
        <w:t>ó</w:t>
      </w:r>
      <w:r w:rsidRPr="006038FD">
        <w:rPr>
          <w:rFonts w:cs="Andalus"/>
        </w:rPr>
        <w:t xml:space="preserve">n joven. Una vez que los inmigrantes </w:t>
      </w:r>
      <w:r w:rsidRPr="006038FD">
        <w:t>nacionales o de la propia comunidad de las décadas de 1950 y 1960 se han jubilado o han abandonado la edad fértil, la diferencia se explica por el mayor volumen que alcanza la inmigraci</w:t>
      </w:r>
      <w:r w:rsidRPr="006038FD">
        <w:rPr>
          <w:rFonts w:ascii="Times New Roman" w:hAnsi="Times New Roman" w:cs="Times New Roman"/>
        </w:rPr>
        <w:t>ó</w:t>
      </w:r>
      <w:r w:rsidRPr="006038FD">
        <w:rPr>
          <w:rFonts w:cs="Andalus"/>
        </w:rPr>
        <w:t>n de extranjeros, con un comportamiento natalista m</w:t>
      </w:r>
      <w:r w:rsidRPr="006038FD">
        <w:rPr>
          <w:rFonts w:ascii="Times New Roman" w:hAnsi="Times New Roman" w:cs="Times New Roman"/>
        </w:rPr>
        <w:t>á</w:t>
      </w:r>
      <w:r w:rsidRPr="006038FD">
        <w:rPr>
          <w:rFonts w:cs="Andalus"/>
        </w:rPr>
        <w:t xml:space="preserve">s elevado. </w:t>
      </w:r>
    </w:p>
    <w:p w:rsidR="006038FD" w:rsidRPr="006038FD" w:rsidRDefault="006038FD" w:rsidP="006038FD">
      <w:r w:rsidRPr="0040689C">
        <w:rPr>
          <w:u w:val="single"/>
        </w:rPr>
        <w:t>La tasa de mortalidad</w:t>
      </w:r>
      <w:r w:rsidRPr="006038FD">
        <w:t xml:space="preserve"> se sit</w:t>
      </w:r>
      <w:r w:rsidRPr="006038FD">
        <w:rPr>
          <w:rFonts w:ascii="Times New Roman" w:hAnsi="Times New Roman" w:cs="Times New Roman"/>
        </w:rPr>
        <w:t>ú</w:t>
      </w:r>
      <w:r w:rsidRPr="006038FD">
        <w:rPr>
          <w:rFonts w:cs="Andalus"/>
        </w:rPr>
        <w:t>a por debajo del promedio espa</w:t>
      </w:r>
      <w:r w:rsidRPr="006038FD">
        <w:rPr>
          <w:rFonts w:ascii="Times New Roman" w:hAnsi="Times New Roman" w:cs="Times New Roman"/>
        </w:rPr>
        <w:t>ñ</w:t>
      </w:r>
      <w:r w:rsidRPr="006038FD">
        <w:rPr>
          <w:rFonts w:cs="Andalus"/>
        </w:rPr>
        <w:t>ol, debido a la existen</w:t>
      </w:r>
      <w:r w:rsidRPr="006038FD">
        <w:t>cia de un conjunto de poblaci</w:t>
      </w:r>
      <w:r w:rsidRPr="006038FD">
        <w:rPr>
          <w:rFonts w:ascii="Times New Roman" w:hAnsi="Times New Roman" w:cs="Times New Roman"/>
        </w:rPr>
        <w:t>ó</w:t>
      </w:r>
      <w:r w:rsidRPr="006038FD">
        <w:rPr>
          <w:rFonts w:cs="Andalus"/>
        </w:rPr>
        <w:t>n m</w:t>
      </w:r>
      <w:r w:rsidRPr="006038FD">
        <w:rPr>
          <w:rFonts w:ascii="Times New Roman" w:hAnsi="Times New Roman" w:cs="Times New Roman"/>
        </w:rPr>
        <w:t>á</w:t>
      </w:r>
      <w:r w:rsidRPr="006038FD">
        <w:rPr>
          <w:rFonts w:cs="Andalus"/>
        </w:rPr>
        <w:t>s joven y con un nivel de vida m</w:t>
      </w:r>
      <w:r w:rsidRPr="006038FD">
        <w:rPr>
          <w:rFonts w:ascii="Times New Roman" w:hAnsi="Times New Roman" w:cs="Times New Roman"/>
        </w:rPr>
        <w:t>á</w:t>
      </w:r>
      <w:r w:rsidRPr="006038FD">
        <w:rPr>
          <w:rFonts w:cs="Andalus"/>
        </w:rPr>
        <w:t>s alto</w:t>
      </w:r>
      <w:r w:rsidRPr="006038FD">
        <w:t xml:space="preserve"> que la media nacional (el PIB por habitante es el m</w:t>
      </w:r>
      <w:r w:rsidRPr="006038FD">
        <w:rPr>
          <w:rFonts w:ascii="Times New Roman" w:hAnsi="Times New Roman" w:cs="Times New Roman"/>
        </w:rPr>
        <w:t>á</w:t>
      </w:r>
      <w:r w:rsidRPr="006038FD">
        <w:rPr>
          <w:rFonts w:cs="Andalus"/>
        </w:rPr>
        <w:t>s alto de Espa</w:t>
      </w:r>
      <w:r w:rsidRPr="006038FD">
        <w:rPr>
          <w:rFonts w:ascii="Times New Roman" w:hAnsi="Times New Roman" w:cs="Times New Roman"/>
        </w:rPr>
        <w:t>ñ</w:t>
      </w:r>
      <w:r w:rsidRPr="006038FD">
        <w:rPr>
          <w:rFonts w:cs="Andalus"/>
        </w:rPr>
        <w:t>a; la renta familiar dis</w:t>
      </w:r>
      <w:r w:rsidRPr="006038FD">
        <w:t>ponible supera la media y el nivel de bienestar alcanza un 9 sobre una media de</w:t>
      </w:r>
      <w:r>
        <w:t xml:space="preserve"> </w:t>
      </w:r>
      <w:r w:rsidRPr="006038FD">
        <w:rPr>
          <w:noProof/>
          <w:lang w:eastAsia="es-ES"/>
        </w:rPr>
        <w:drawing>
          <wp:anchor distT="0" distB="0" distL="114300" distR="114300" simplePos="0" relativeHeight="251660288" behindDoc="1" locked="0" layoutInCell="0" allowOverlap="1">
            <wp:simplePos x="0" y="0"/>
            <wp:positionH relativeFrom="page">
              <wp:posOffset>0</wp:posOffset>
            </wp:positionH>
            <wp:positionV relativeFrom="page">
              <wp:posOffset>0</wp:posOffset>
            </wp:positionV>
            <wp:extent cx="7010400" cy="9357360"/>
            <wp:effectExtent l="1905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7010400" cy="9357360"/>
                    </a:xfrm>
                    <a:prstGeom prst="rect">
                      <a:avLst/>
                    </a:prstGeom>
                    <a:noFill/>
                  </pic:spPr>
                </pic:pic>
              </a:graphicData>
            </a:graphic>
          </wp:anchor>
        </w:drawing>
      </w:r>
      <w:r w:rsidRPr="006038FD">
        <w:t xml:space="preserve">6,35). Por tanto, el </w:t>
      </w:r>
      <w:r w:rsidRPr="0040689C">
        <w:rPr>
          <w:u w:val="single"/>
        </w:rPr>
        <w:t>crecimiento natural</w:t>
      </w:r>
      <w:r w:rsidRPr="006038FD">
        <w:t xml:space="preserve"> es bajo, pero se sit</w:t>
      </w:r>
      <w:r w:rsidRPr="006038FD">
        <w:rPr>
          <w:rFonts w:ascii="Times New Roman" w:hAnsi="Times New Roman" w:cs="Times New Roman"/>
        </w:rPr>
        <w:t>ú</w:t>
      </w:r>
      <w:r w:rsidRPr="006038FD">
        <w:rPr>
          <w:rFonts w:cs="Andalus"/>
        </w:rPr>
        <w:t>a muy p</w:t>
      </w:r>
      <w:r w:rsidRPr="006038FD">
        <w:t>or encima de los valores medios del pa</w:t>
      </w:r>
      <w:r w:rsidRPr="006038FD">
        <w:rPr>
          <w:rFonts w:ascii="Times New Roman" w:hAnsi="Times New Roman" w:cs="Times New Roman"/>
        </w:rPr>
        <w:t>í</w:t>
      </w:r>
      <w:r w:rsidRPr="006038FD">
        <w:rPr>
          <w:rFonts w:cs="Andalus"/>
        </w:rPr>
        <w:t xml:space="preserve">s. </w:t>
      </w:r>
    </w:p>
    <w:p w:rsidR="006038FD" w:rsidRPr="006038FD" w:rsidRDefault="006038FD" w:rsidP="006038FD">
      <w:r w:rsidRPr="006038FD">
        <w:t>Los inmigrantes extranjeros residentes en la Comunidad de Madrid suponen un porcentaje elevado (14,69%), el segundo valor m</w:t>
      </w:r>
      <w:r w:rsidRPr="006038FD">
        <w:rPr>
          <w:rFonts w:ascii="Times New Roman" w:hAnsi="Times New Roman" w:cs="Times New Roman"/>
        </w:rPr>
        <w:t>á</w:t>
      </w:r>
      <w:r w:rsidRPr="006038FD">
        <w:rPr>
          <w:rFonts w:cs="Andalus"/>
        </w:rPr>
        <w:t>s elevado de Espa</w:t>
      </w:r>
      <w:r w:rsidRPr="006038FD">
        <w:rPr>
          <w:rFonts w:ascii="Times New Roman" w:hAnsi="Times New Roman" w:cs="Times New Roman"/>
        </w:rPr>
        <w:t>ñ</w:t>
      </w:r>
      <w:r w:rsidRPr="006038FD">
        <w:rPr>
          <w:rFonts w:cs="Andalus"/>
        </w:rPr>
        <w:t>a detr</w:t>
      </w:r>
      <w:r w:rsidRPr="006038FD">
        <w:rPr>
          <w:rFonts w:ascii="Times New Roman" w:hAnsi="Times New Roman" w:cs="Times New Roman"/>
        </w:rPr>
        <w:t>á</w:t>
      </w:r>
      <w:r w:rsidRPr="006038FD">
        <w:rPr>
          <w:rFonts w:cs="Andalus"/>
        </w:rPr>
        <w:t>s de</w:t>
      </w:r>
      <w:r>
        <w:rPr>
          <w:rFonts w:cs="Andalus"/>
        </w:rPr>
        <w:t xml:space="preserve"> </w:t>
      </w:r>
      <w:r w:rsidRPr="006038FD">
        <w:rPr>
          <w:rFonts w:cs="Andalus"/>
        </w:rPr>
        <w:t>Catalu</w:t>
      </w:r>
      <w:r w:rsidRPr="006038FD">
        <w:rPr>
          <w:rFonts w:ascii="Times New Roman" w:hAnsi="Times New Roman" w:cs="Times New Roman"/>
        </w:rPr>
        <w:t>ñ</w:t>
      </w:r>
      <w:r w:rsidRPr="006038FD">
        <w:rPr>
          <w:rFonts w:cs="Andalus"/>
        </w:rPr>
        <w:t>a, debido a las oportunidades de empleo que e</w:t>
      </w:r>
      <w:r w:rsidRPr="006038FD">
        <w:t>ncuentran en la construcci</w:t>
      </w:r>
      <w:r w:rsidRPr="006038FD">
        <w:rPr>
          <w:rFonts w:ascii="Times New Roman" w:hAnsi="Times New Roman" w:cs="Times New Roman"/>
        </w:rPr>
        <w:t>ó</w:t>
      </w:r>
      <w:r w:rsidRPr="006038FD">
        <w:rPr>
          <w:rFonts w:cs="Andalus"/>
        </w:rPr>
        <w:t>n, la in</w:t>
      </w:r>
      <w:r w:rsidRPr="006038FD">
        <w:t>dustria y los servicios de escasa cualificaci</w:t>
      </w:r>
      <w:r w:rsidRPr="006038FD">
        <w:rPr>
          <w:rFonts w:ascii="Times New Roman" w:hAnsi="Times New Roman" w:cs="Times New Roman"/>
        </w:rPr>
        <w:t>ó</w:t>
      </w:r>
      <w:r w:rsidRPr="006038FD">
        <w:rPr>
          <w:rFonts w:cs="Andalus"/>
        </w:rPr>
        <w:t xml:space="preserve">n (servicio doméstico). </w:t>
      </w:r>
    </w:p>
    <w:p w:rsidR="006038FD" w:rsidRPr="006038FD" w:rsidRDefault="006038FD" w:rsidP="006038FD">
      <w:r w:rsidRPr="006038FD">
        <w:t xml:space="preserve">La </w:t>
      </w:r>
      <w:r w:rsidRPr="0040689C">
        <w:rPr>
          <w:u w:val="single"/>
        </w:rPr>
        <w:t>tasa de actividad</w:t>
      </w:r>
      <w:r w:rsidRPr="006038FD">
        <w:t xml:space="preserve"> es superior a la media espa</w:t>
      </w:r>
      <w:r w:rsidRPr="006038FD">
        <w:rPr>
          <w:rFonts w:ascii="Times New Roman" w:hAnsi="Times New Roman" w:cs="Times New Roman"/>
        </w:rPr>
        <w:t>ñ</w:t>
      </w:r>
      <w:r w:rsidRPr="006038FD">
        <w:rPr>
          <w:rFonts w:cs="Andalus"/>
        </w:rPr>
        <w:t>ola. Las causas son el menor por</w:t>
      </w:r>
      <w:r w:rsidRPr="006038FD">
        <w:t>centaje de ancianos y j</w:t>
      </w:r>
      <w:r w:rsidRPr="006038FD">
        <w:rPr>
          <w:rFonts w:ascii="Times New Roman" w:hAnsi="Times New Roman" w:cs="Times New Roman"/>
        </w:rPr>
        <w:t>ó</w:t>
      </w:r>
      <w:r w:rsidRPr="006038FD">
        <w:rPr>
          <w:rFonts w:cs="Andalus"/>
        </w:rPr>
        <w:t>venes de su poblaci</w:t>
      </w:r>
      <w:r w:rsidRPr="006038FD">
        <w:rPr>
          <w:rFonts w:ascii="Times New Roman" w:hAnsi="Times New Roman" w:cs="Times New Roman"/>
        </w:rPr>
        <w:t>ó</w:t>
      </w:r>
      <w:r w:rsidRPr="006038FD">
        <w:rPr>
          <w:rFonts w:cs="Andalus"/>
        </w:rPr>
        <w:t>n, y una mayor inco</w:t>
      </w:r>
      <w:r w:rsidRPr="006038FD">
        <w:t>rporaci</w:t>
      </w:r>
      <w:r w:rsidRPr="006038FD">
        <w:rPr>
          <w:rFonts w:ascii="Times New Roman" w:hAnsi="Times New Roman" w:cs="Times New Roman"/>
        </w:rPr>
        <w:t>ó</w:t>
      </w:r>
      <w:r w:rsidRPr="006038FD">
        <w:rPr>
          <w:rFonts w:cs="Andalus"/>
        </w:rPr>
        <w:t xml:space="preserve">n de la </w:t>
      </w:r>
      <w:r>
        <w:rPr>
          <w:rFonts w:cs="Andalus"/>
        </w:rPr>
        <w:t>m</w:t>
      </w:r>
      <w:r w:rsidRPr="006038FD">
        <w:rPr>
          <w:rFonts w:cs="Andalus"/>
        </w:rPr>
        <w:t>u</w:t>
      </w:r>
      <w:r w:rsidRPr="006038FD">
        <w:t>jer al mundo laboral, facilitada por el voluminoso sector terciario de la regi</w:t>
      </w:r>
      <w:r w:rsidRPr="006038FD">
        <w:rPr>
          <w:rFonts w:ascii="Times New Roman" w:hAnsi="Times New Roman" w:cs="Times New Roman"/>
        </w:rPr>
        <w:t>ó</w:t>
      </w:r>
      <w:r w:rsidRPr="006038FD">
        <w:rPr>
          <w:rFonts w:cs="Andalus"/>
        </w:rPr>
        <w:t xml:space="preserve">n. </w:t>
      </w:r>
    </w:p>
    <w:p w:rsidR="006038FD" w:rsidRPr="006038FD" w:rsidRDefault="006038FD" w:rsidP="006038FD">
      <w:r w:rsidRPr="0040689C">
        <w:rPr>
          <w:u w:val="single"/>
        </w:rPr>
        <w:t>La estructura demogr</w:t>
      </w:r>
      <w:r w:rsidRPr="0040689C">
        <w:rPr>
          <w:rFonts w:ascii="Times New Roman" w:hAnsi="Times New Roman" w:cs="Times New Roman"/>
          <w:u w:val="single"/>
        </w:rPr>
        <w:t>á</w:t>
      </w:r>
      <w:r w:rsidRPr="0040689C">
        <w:rPr>
          <w:rFonts w:cs="Andalus"/>
          <w:u w:val="single"/>
        </w:rPr>
        <w:t>fica</w:t>
      </w:r>
      <w:r w:rsidRPr="006038FD">
        <w:rPr>
          <w:rFonts w:cs="Andalus"/>
        </w:rPr>
        <w:t xml:space="preserve"> se encuentra envejecida. El porcentaje de j</w:t>
      </w:r>
      <w:r w:rsidRPr="006038FD">
        <w:rPr>
          <w:rFonts w:ascii="Times New Roman" w:hAnsi="Times New Roman" w:cs="Times New Roman"/>
        </w:rPr>
        <w:t>ó</w:t>
      </w:r>
      <w:r w:rsidRPr="006038FD">
        <w:rPr>
          <w:rFonts w:cs="Andalus"/>
        </w:rPr>
        <w:t>venes es bajo</w:t>
      </w:r>
      <w:r w:rsidRPr="006038FD">
        <w:t xml:space="preserve"> y ligeramente inferior a la media espa</w:t>
      </w:r>
      <w:r w:rsidRPr="006038FD">
        <w:rPr>
          <w:rFonts w:ascii="Times New Roman" w:hAnsi="Times New Roman" w:cs="Times New Roman"/>
        </w:rPr>
        <w:t>ñ</w:t>
      </w:r>
      <w:r w:rsidRPr="006038FD">
        <w:rPr>
          <w:rFonts w:cs="Andalus"/>
        </w:rPr>
        <w:t>ola, debido al acusado desce</w:t>
      </w:r>
      <w:r w:rsidRPr="006038FD">
        <w:t xml:space="preserve">nso de la natalidad </w:t>
      </w:r>
      <w:r w:rsidRPr="006038FD">
        <w:lastRenderedPageBreak/>
        <w:t xml:space="preserve">en las </w:t>
      </w:r>
      <w:r w:rsidRPr="006038FD">
        <w:rPr>
          <w:rFonts w:ascii="Times New Roman" w:hAnsi="Times New Roman" w:cs="Times New Roman"/>
        </w:rPr>
        <w:t>ú</w:t>
      </w:r>
      <w:r w:rsidRPr="006038FD">
        <w:rPr>
          <w:rFonts w:cs="Andalus"/>
        </w:rPr>
        <w:t xml:space="preserve">ltimas décadas, y el de ancianos es elevado, pero inferior al promedio </w:t>
      </w:r>
      <w:r w:rsidRPr="006038FD">
        <w:t>nacional, debido a que algunos inmigrantes jubilados retornaron a su lugar de procedencia y a que otros no han alcanzado todav</w:t>
      </w:r>
      <w:r w:rsidRPr="006038FD">
        <w:rPr>
          <w:rFonts w:ascii="Times New Roman" w:hAnsi="Times New Roman" w:cs="Times New Roman"/>
        </w:rPr>
        <w:t>í</w:t>
      </w:r>
      <w:r w:rsidRPr="006038FD">
        <w:rPr>
          <w:rFonts w:cs="Andalus"/>
        </w:rPr>
        <w:t>a la edad de la jubilac</w:t>
      </w:r>
      <w:r w:rsidRPr="006038FD">
        <w:t>i</w:t>
      </w:r>
      <w:r w:rsidRPr="006038FD">
        <w:rPr>
          <w:rFonts w:ascii="Times New Roman" w:hAnsi="Times New Roman" w:cs="Times New Roman"/>
        </w:rPr>
        <w:t>ó</w:t>
      </w:r>
      <w:r w:rsidRPr="006038FD">
        <w:rPr>
          <w:rFonts w:cs="Andalus"/>
        </w:rPr>
        <w:t xml:space="preserve">n, por lo que </w:t>
      </w:r>
      <w:r w:rsidRPr="006038FD">
        <w:t>el porcentaje de adultos es superior al del conjunto del pa</w:t>
      </w:r>
      <w:r w:rsidRPr="006038FD">
        <w:rPr>
          <w:rFonts w:ascii="Times New Roman" w:hAnsi="Times New Roman" w:cs="Times New Roman"/>
        </w:rPr>
        <w:t>í</w:t>
      </w:r>
      <w:r w:rsidRPr="006038FD">
        <w:rPr>
          <w:rFonts w:cs="Andalus"/>
        </w:rPr>
        <w:t>s. Como en el resto de Es</w:t>
      </w:r>
      <w:r w:rsidRPr="006038FD">
        <w:t>pa</w:t>
      </w:r>
      <w:r w:rsidRPr="006038FD">
        <w:rPr>
          <w:rFonts w:ascii="Times New Roman" w:hAnsi="Times New Roman" w:cs="Times New Roman"/>
        </w:rPr>
        <w:t>ñ</w:t>
      </w:r>
      <w:r w:rsidRPr="006038FD">
        <w:rPr>
          <w:rFonts w:cs="Andalus"/>
        </w:rPr>
        <w:t xml:space="preserve">a, las causas del envejecimiento han sido el acusado descenso de la natalidad </w:t>
      </w:r>
      <w:r w:rsidRPr="006038FD">
        <w:t xml:space="preserve">desde 1975 y el aumento de la esperanza de vida. </w:t>
      </w:r>
    </w:p>
    <w:p w:rsidR="006038FD" w:rsidRDefault="006038FD" w:rsidP="006038FD">
      <w:r w:rsidRPr="0040689C">
        <w:rPr>
          <w:u w:val="single"/>
        </w:rPr>
        <w:t>La distribuci</w:t>
      </w:r>
      <w:r w:rsidRPr="0040689C">
        <w:rPr>
          <w:rFonts w:ascii="Times New Roman" w:hAnsi="Times New Roman" w:cs="Times New Roman"/>
          <w:u w:val="single"/>
        </w:rPr>
        <w:t>ó</w:t>
      </w:r>
      <w:r w:rsidRPr="0040689C">
        <w:rPr>
          <w:rFonts w:cs="Andalus"/>
          <w:u w:val="single"/>
        </w:rPr>
        <w:t xml:space="preserve">n de </w:t>
      </w:r>
      <w:r w:rsidRPr="0040689C">
        <w:rPr>
          <w:u w:val="single"/>
        </w:rPr>
        <w:t>la poblaci</w:t>
      </w:r>
      <w:r w:rsidRPr="0040689C">
        <w:rPr>
          <w:rFonts w:ascii="Times New Roman" w:hAnsi="Times New Roman" w:cs="Times New Roman"/>
          <w:u w:val="single"/>
        </w:rPr>
        <w:t>ó</w:t>
      </w:r>
      <w:r w:rsidRPr="0040689C">
        <w:rPr>
          <w:rFonts w:cs="Andalus"/>
          <w:u w:val="single"/>
        </w:rPr>
        <w:t>n activa por sectores</w:t>
      </w:r>
      <w:r w:rsidRPr="006038FD">
        <w:rPr>
          <w:rFonts w:cs="Andalus"/>
        </w:rPr>
        <w:t xml:space="preserve"> econ</w:t>
      </w:r>
      <w:r w:rsidRPr="006038FD">
        <w:rPr>
          <w:rFonts w:ascii="Times New Roman" w:hAnsi="Times New Roman" w:cs="Times New Roman"/>
        </w:rPr>
        <w:t>ó</w:t>
      </w:r>
      <w:r w:rsidRPr="006038FD">
        <w:rPr>
          <w:rFonts w:cs="Andalus"/>
        </w:rPr>
        <w:t>micos arroja el porcentaje de</w:t>
      </w:r>
      <w:r>
        <w:rPr>
          <w:rFonts w:cs="Andalus"/>
        </w:rPr>
        <w:t xml:space="preserve"> </w:t>
      </w:r>
      <w:r w:rsidRPr="006038FD">
        <w:t>activos en el sector primario m</w:t>
      </w:r>
      <w:r w:rsidRPr="006038FD">
        <w:rPr>
          <w:rFonts w:ascii="Times New Roman" w:hAnsi="Times New Roman" w:cs="Times New Roman"/>
        </w:rPr>
        <w:t>á</w:t>
      </w:r>
      <w:r w:rsidRPr="006038FD">
        <w:rPr>
          <w:rFonts w:cs="Andalus"/>
        </w:rPr>
        <w:t>s bajo de Espa</w:t>
      </w:r>
      <w:r w:rsidRPr="006038FD">
        <w:rPr>
          <w:rFonts w:ascii="Times New Roman" w:hAnsi="Times New Roman" w:cs="Times New Roman"/>
        </w:rPr>
        <w:t>ñ</w:t>
      </w:r>
      <w:r w:rsidRPr="006038FD">
        <w:rPr>
          <w:rFonts w:cs="Andalus"/>
        </w:rPr>
        <w:t>a, debido a la atracci</w:t>
      </w:r>
      <w:r w:rsidRPr="006038FD">
        <w:rPr>
          <w:rFonts w:ascii="Times New Roman" w:hAnsi="Times New Roman" w:cs="Times New Roman"/>
        </w:rPr>
        <w:t>ó</w:t>
      </w:r>
      <w:r w:rsidRPr="006038FD">
        <w:rPr>
          <w:rFonts w:cs="Andalus"/>
        </w:rPr>
        <w:t xml:space="preserve">n que han ejerce- </w:t>
      </w:r>
      <w:r w:rsidRPr="006038FD">
        <w:t>do sobre la poblaci</w:t>
      </w:r>
      <w:r w:rsidRPr="006038FD">
        <w:rPr>
          <w:rFonts w:ascii="Times New Roman" w:hAnsi="Times New Roman" w:cs="Times New Roman"/>
        </w:rPr>
        <w:t>ó</w:t>
      </w:r>
      <w:r w:rsidRPr="006038FD">
        <w:rPr>
          <w:rFonts w:cs="Andalus"/>
        </w:rPr>
        <w:t xml:space="preserve">n rural las oportunidades de empleo en la industria y los servicios </w:t>
      </w:r>
      <w:r w:rsidRPr="006038FD">
        <w:t>de la aglomeraci</w:t>
      </w:r>
      <w:r w:rsidRPr="006038FD">
        <w:rPr>
          <w:rFonts w:ascii="Times New Roman" w:hAnsi="Times New Roman" w:cs="Times New Roman"/>
        </w:rPr>
        <w:t>ó</w:t>
      </w:r>
      <w:r w:rsidRPr="006038FD">
        <w:rPr>
          <w:rFonts w:cs="Andalus"/>
        </w:rPr>
        <w:t>n madrile</w:t>
      </w:r>
      <w:r w:rsidRPr="006038FD">
        <w:rPr>
          <w:rFonts w:ascii="Times New Roman" w:hAnsi="Times New Roman" w:cs="Times New Roman"/>
        </w:rPr>
        <w:t>ñ</w:t>
      </w:r>
      <w:r w:rsidRPr="006038FD">
        <w:rPr>
          <w:rFonts w:cs="Andalus"/>
        </w:rPr>
        <w:t>a. La poblaci</w:t>
      </w:r>
      <w:r w:rsidRPr="006038FD">
        <w:rPr>
          <w:rFonts w:ascii="Times New Roman" w:hAnsi="Times New Roman" w:cs="Times New Roman"/>
        </w:rPr>
        <w:t>ó</w:t>
      </w:r>
      <w:r w:rsidRPr="006038FD">
        <w:rPr>
          <w:rFonts w:cs="Andalus"/>
        </w:rPr>
        <w:t xml:space="preserve">n activa del sector secundario muestra valo- </w:t>
      </w:r>
      <w:r w:rsidRPr="006038FD">
        <w:t>res m</w:t>
      </w:r>
      <w:r w:rsidRPr="006038FD">
        <w:rPr>
          <w:rFonts w:ascii="Times New Roman" w:hAnsi="Times New Roman" w:cs="Times New Roman"/>
        </w:rPr>
        <w:t>á</w:t>
      </w:r>
      <w:r w:rsidRPr="006038FD">
        <w:rPr>
          <w:rFonts w:cs="Andalus"/>
        </w:rPr>
        <w:t>s bajos, debido al acusado proceso de tercerizació</w:t>
      </w:r>
      <w:r w:rsidRPr="006038FD">
        <w:rPr>
          <w:rFonts w:ascii="Times New Roman" w:hAnsi="Times New Roman" w:cs="Times New Roman"/>
        </w:rPr>
        <w:t>n</w:t>
      </w:r>
      <w:r w:rsidRPr="006038FD">
        <w:rPr>
          <w:rFonts w:cs="Andalus"/>
        </w:rPr>
        <w:t xml:space="preserve"> industrial que incrementa </w:t>
      </w:r>
      <w:r w:rsidRPr="006038FD">
        <w:t>el empleo en los servicios a la producci</w:t>
      </w:r>
      <w:r w:rsidRPr="006038FD">
        <w:rPr>
          <w:rFonts w:ascii="Times New Roman" w:hAnsi="Times New Roman" w:cs="Times New Roman"/>
        </w:rPr>
        <w:t>ó</w:t>
      </w:r>
      <w:r w:rsidRPr="006038FD">
        <w:rPr>
          <w:rFonts w:cs="Andalus"/>
        </w:rPr>
        <w:t>n. La poblaci</w:t>
      </w:r>
      <w:r w:rsidRPr="006038FD">
        <w:rPr>
          <w:rFonts w:ascii="Times New Roman" w:hAnsi="Times New Roman" w:cs="Times New Roman"/>
        </w:rPr>
        <w:t>ó</w:t>
      </w:r>
      <w:r w:rsidRPr="006038FD">
        <w:rPr>
          <w:rFonts w:cs="Andalus"/>
        </w:rPr>
        <w:t xml:space="preserve">n activa del sector terciario se </w:t>
      </w:r>
      <w:r w:rsidRPr="006038FD">
        <w:t>encuentra entre los valores m</w:t>
      </w:r>
      <w:r w:rsidRPr="006038FD">
        <w:rPr>
          <w:rFonts w:ascii="Times New Roman" w:hAnsi="Times New Roman" w:cs="Times New Roman"/>
        </w:rPr>
        <w:t>á</w:t>
      </w:r>
      <w:r w:rsidRPr="006038FD">
        <w:rPr>
          <w:rFonts w:cs="Andalus"/>
        </w:rPr>
        <w:t>s altos de Espa</w:t>
      </w:r>
      <w:r w:rsidRPr="006038FD">
        <w:rPr>
          <w:rFonts w:ascii="Times New Roman" w:hAnsi="Times New Roman" w:cs="Times New Roman"/>
        </w:rPr>
        <w:t>ñ</w:t>
      </w:r>
      <w:r w:rsidRPr="006038FD">
        <w:rPr>
          <w:rFonts w:cs="Andalus"/>
        </w:rPr>
        <w:t>a, debido a la funci</w:t>
      </w:r>
      <w:r w:rsidRPr="006038FD">
        <w:rPr>
          <w:rFonts w:ascii="Times New Roman" w:hAnsi="Times New Roman" w:cs="Times New Roman"/>
        </w:rPr>
        <w:t>ó</w:t>
      </w:r>
      <w:r w:rsidRPr="006038FD">
        <w:rPr>
          <w:rFonts w:cs="Andalus"/>
        </w:rPr>
        <w:t xml:space="preserve">n de Madrid como </w:t>
      </w:r>
      <w:r w:rsidRPr="006038FD">
        <w:t>capital del Estado, a la tercerizació</w:t>
      </w:r>
      <w:r w:rsidRPr="006038FD">
        <w:rPr>
          <w:rFonts w:ascii="Times New Roman" w:hAnsi="Times New Roman" w:cs="Times New Roman"/>
        </w:rPr>
        <w:t>n</w:t>
      </w:r>
      <w:r w:rsidRPr="006038FD">
        <w:rPr>
          <w:rFonts w:cs="Andalus"/>
        </w:rPr>
        <w:t xml:space="preserve"> industrial y al importante papel que desempe</w:t>
      </w:r>
      <w:r w:rsidRPr="006038FD">
        <w:rPr>
          <w:rFonts w:ascii="Times New Roman" w:hAnsi="Times New Roman" w:cs="Times New Roman"/>
        </w:rPr>
        <w:t>ñ</w:t>
      </w:r>
      <w:r w:rsidRPr="006038FD">
        <w:rPr>
          <w:rFonts w:cs="Andalus"/>
        </w:rPr>
        <w:t xml:space="preserve">an </w:t>
      </w:r>
      <w:r w:rsidRPr="006038FD">
        <w:t xml:space="preserve">servicios como el transporte, el turismo, el comercio y las finanzas. </w:t>
      </w:r>
    </w:p>
    <w:p w:rsidR="006038FD" w:rsidRDefault="006038FD" w:rsidP="006038FD"/>
    <w:p w:rsidR="006038FD" w:rsidRPr="0040689C" w:rsidRDefault="006038FD" w:rsidP="006038FD">
      <w:pPr>
        <w:rPr>
          <w:u w:val="single"/>
        </w:rPr>
      </w:pPr>
      <w:r w:rsidRPr="0040689C">
        <w:rPr>
          <w:u w:val="single"/>
        </w:rPr>
        <w:t>EVOLUCION DE LA POBLACION ACTIVA POR SECTORES</w:t>
      </w:r>
    </w:p>
    <w:p w:rsidR="006038FD" w:rsidRPr="006038FD" w:rsidRDefault="006038FD" w:rsidP="006038FD">
      <w:r>
        <w:t xml:space="preserve"> </w:t>
      </w:r>
      <w:r w:rsidRPr="006038FD">
        <w:t>- La poblaci</w:t>
      </w:r>
      <w:r w:rsidRPr="006038FD">
        <w:rPr>
          <w:rFonts w:ascii="Times New Roman" w:hAnsi="Times New Roman" w:cs="Times New Roman"/>
        </w:rPr>
        <w:t>ó</w:t>
      </w:r>
      <w:r w:rsidRPr="006038FD">
        <w:rPr>
          <w:rFonts w:cs="Andalus"/>
        </w:rPr>
        <w:t>n activa del sector primario, aunque se encuentra en ci</w:t>
      </w:r>
      <w:r w:rsidRPr="006038FD">
        <w:t>fras muy bajas, continuar</w:t>
      </w:r>
      <w:r w:rsidRPr="006038FD">
        <w:rPr>
          <w:rFonts w:ascii="Times New Roman" w:hAnsi="Times New Roman" w:cs="Times New Roman"/>
        </w:rPr>
        <w:t>á</w:t>
      </w:r>
      <w:r w:rsidRPr="006038FD">
        <w:rPr>
          <w:rFonts w:cs="Andalus"/>
        </w:rPr>
        <w:t xml:space="preserve"> descendiendo debido al abandono de la actividad agraria, especialmente </w:t>
      </w:r>
      <w:r w:rsidRPr="006038FD">
        <w:t>en las comarcas menos desarrolladas de la tierra pobre y del SE, aunque a un ritmo menor que en el pasado. La presi</w:t>
      </w:r>
      <w:r w:rsidRPr="006038FD">
        <w:rPr>
          <w:rFonts w:ascii="Times New Roman" w:hAnsi="Times New Roman" w:cs="Times New Roman"/>
        </w:rPr>
        <w:t>ó</w:t>
      </w:r>
      <w:r w:rsidRPr="006038FD">
        <w:rPr>
          <w:rFonts w:cs="Andalus"/>
        </w:rPr>
        <w:t>n de la urbanizaci</w:t>
      </w:r>
      <w:r w:rsidRPr="006038FD">
        <w:rPr>
          <w:rFonts w:ascii="Times New Roman" w:hAnsi="Times New Roman" w:cs="Times New Roman"/>
        </w:rPr>
        <w:t>ó</w:t>
      </w:r>
      <w:r w:rsidRPr="006038FD">
        <w:rPr>
          <w:rFonts w:cs="Andalus"/>
        </w:rPr>
        <w:t>n y la extensi</w:t>
      </w:r>
      <w:r w:rsidRPr="006038FD">
        <w:rPr>
          <w:rFonts w:ascii="Times New Roman" w:hAnsi="Times New Roman" w:cs="Times New Roman"/>
        </w:rPr>
        <w:t>ó</w:t>
      </w:r>
      <w:r w:rsidRPr="006038FD">
        <w:rPr>
          <w:rFonts w:cs="Andalus"/>
        </w:rPr>
        <w:t xml:space="preserve">n de </w:t>
      </w:r>
      <w:r w:rsidRPr="006038FD">
        <w:t>la segunda residencia y del turismo rural motivar</w:t>
      </w:r>
      <w:r w:rsidRPr="006038FD">
        <w:rPr>
          <w:rFonts w:ascii="Times New Roman" w:hAnsi="Times New Roman" w:cs="Times New Roman"/>
        </w:rPr>
        <w:t>á</w:t>
      </w:r>
      <w:r w:rsidRPr="006038FD">
        <w:rPr>
          <w:rFonts w:cs="Andalus"/>
        </w:rPr>
        <w:t xml:space="preserve"> que la actividad rural se realice cada vez m</w:t>
      </w:r>
      <w:r w:rsidRPr="006038FD">
        <w:rPr>
          <w:rFonts w:ascii="Times New Roman" w:hAnsi="Times New Roman" w:cs="Times New Roman"/>
        </w:rPr>
        <w:t>á</w:t>
      </w:r>
      <w:r w:rsidRPr="006038FD">
        <w:rPr>
          <w:rFonts w:cs="Andalus"/>
        </w:rPr>
        <w:t xml:space="preserve">s </w:t>
      </w:r>
      <w:r w:rsidRPr="006038FD">
        <w:t>a tiempo parcial y que parte de la poblaci</w:t>
      </w:r>
      <w:r w:rsidRPr="006038FD">
        <w:rPr>
          <w:rFonts w:ascii="Times New Roman" w:hAnsi="Times New Roman" w:cs="Times New Roman"/>
        </w:rPr>
        <w:t>ó</w:t>
      </w:r>
      <w:r w:rsidRPr="006038FD">
        <w:rPr>
          <w:rFonts w:cs="Andalus"/>
        </w:rPr>
        <w:t>n desempe</w:t>
      </w:r>
      <w:r w:rsidRPr="006038FD">
        <w:rPr>
          <w:rFonts w:ascii="Times New Roman" w:hAnsi="Times New Roman" w:cs="Times New Roman"/>
        </w:rPr>
        <w:t>ñ</w:t>
      </w:r>
      <w:r w:rsidRPr="006038FD">
        <w:rPr>
          <w:rFonts w:cs="Andalus"/>
        </w:rPr>
        <w:t xml:space="preserve">e actividades relacionadas </w:t>
      </w:r>
      <w:r w:rsidRPr="006038FD">
        <w:t>con la construcci</w:t>
      </w:r>
      <w:r w:rsidRPr="006038FD">
        <w:rPr>
          <w:rFonts w:ascii="Times New Roman" w:hAnsi="Times New Roman" w:cs="Times New Roman"/>
        </w:rPr>
        <w:t>ó</w:t>
      </w:r>
      <w:r w:rsidRPr="006038FD">
        <w:rPr>
          <w:rFonts w:cs="Andalus"/>
        </w:rPr>
        <w:t>n y los servicios. La intensidad de este fen</w:t>
      </w:r>
      <w:r w:rsidRPr="006038FD">
        <w:rPr>
          <w:rFonts w:ascii="Times New Roman" w:hAnsi="Times New Roman" w:cs="Times New Roman"/>
        </w:rPr>
        <w:t>ó</w:t>
      </w:r>
      <w:r w:rsidRPr="006038FD">
        <w:rPr>
          <w:rFonts w:cs="Andalus"/>
        </w:rPr>
        <w:t>meno depende</w:t>
      </w:r>
      <w:r w:rsidRPr="006038FD">
        <w:t>r</w:t>
      </w:r>
      <w:r w:rsidRPr="006038FD">
        <w:rPr>
          <w:rFonts w:ascii="Times New Roman" w:hAnsi="Times New Roman" w:cs="Times New Roman"/>
        </w:rPr>
        <w:t>á</w:t>
      </w:r>
      <w:r w:rsidRPr="006038FD">
        <w:rPr>
          <w:rFonts w:cs="Andalus"/>
        </w:rPr>
        <w:t xml:space="preserve"> del </w:t>
      </w:r>
      <w:r w:rsidRPr="006038FD">
        <w:t>éxito que alcancen las pol</w:t>
      </w:r>
      <w:r w:rsidRPr="006038FD">
        <w:rPr>
          <w:rFonts w:ascii="Times New Roman" w:hAnsi="Times New Roman" w:cs="Times New Roman"/>
        </w:rPr>
        <w:t>í</w:t>
      </w:r>
      <w:r w:rsidRPr="006038FD">
        <w:rPr>
          <w:rFonts w:cs="Andalus"/>
        </w:rPr>
        <w:t>ticas de desarrollo rural destinadas a evitar el despobla</w:t>
      </w:r>
      <w:r w:rsidRPr="006038FD">
        <w:t>miento agrario, que se ver</w:t>
      </w:r>
      <w:r w:rsidRPr="006038FD">
        <w:rPr>
          <w:rFonts w:ascii="Times New Roman" w:hAnsi="Times New Roman" w:cs="Times New Roman"/>
        </w:rPr>
        <w:t>á</w:t>
      </w:r>
      <w:r w:rsidRPr="006038FD">
        <w:rPr>
          <w:rFonts w:cs="Andalus"/>
        </w:rPr>
        <w:t>n intensificadas a ra</w:t>
      </w:r>
      <w:r w:rsidRPr="006038FD">
        <w:rPr>
          <w:rFonts w:ascii="Times New Roman" w:hAnsi="Times New Roman" w:cs="Times New Roman"/>
        </w:rPr>
        <w:t>í</w:t>
      </w:r>
      <w:r w:rsidRPr="006038FD">
        <w:rPr>
          <w:rFonts w:cs="Andalus"/>
        </w:rPr>
        <w:t xml:space="preserve">z de la reforma de la PAC. </w:t>
      </w:r>
    </w:p>
    <w:p w:rsidR="006038FD" w:rsidRPr="006038FD" w:rsidRDefault="006038FD" w:rsidP="006038FD">
      <w:r w:rsidRPr="006038FD">
        <w:t>- La poblaci</w:t>
      </w:r>
      <w:r w:rsidRPr="006038FD">
        <w:rPr>
          <w:rFonts w:ascii="Times New Roman" w:hAnsi="Times New Roman" w:cs="Times New Roman"/>
        </w:rPr>
        <w:t>ó</w:t>
      </w:r>
      <w:r w:rsidRPr="006038FD">
        <w:rPr>
          <w:rFonts w:cs="Andalus"/>
        </w:rPr>
        <w:t>n activa del sector secundario disminuir</w:t>
      </w:r>
      <w:r w:rsidRPr="006038FD">
        <w:rPr>
          <w:rFonts w:ascii="Times New Roman" w:hAnsi="Times New Roman" w:cs="Times New Roman"/>
        </w:rPr>
        <w:t>á</w:t>
      </w:r>
      <w:r w:rsidRPr="006038FD">
        <w:rPr>
          <w:rFonts w:cs="Andalus"/>
        </w:rPr>
        <w:t xml:space="preserve"> co</w:t>
      </w:r>
      <w:r w:rsidRPr="006038FD">
        <w:t>mo resultado de la tercia- rizaci</w:t>
      </w:r>
      <w:r w:rsidRPr="006038FD">
        <w:rPr>
          <w:rFonts w:ascii="Times New Roman" w:hAnsi="Times New Roman" w:cs="Times New Roman"/>
        </w:rPr>
        <w:t>ó</w:t>
      </w:r>
      <w:r w:rsidRPr="006038FD">
        <w:rPr>
          <w:rFonts w:cs="Andalus"/>
        </w:rPr>
        <w:t>n industrial y de la introducci</w:t>
      </w:r>
      <w:r w:rsidRPr="006038FD">
        <w:rPr>
          <w:rFonts w:ascii="Times New Roman" w:hAnsi="Times New Roman" w:cs="Times New Roman"/>
        </w:rPr>
        <w:t>ó</w:t>
      </w:r>
      <w:r w:rsidRPr="006038FD">
        <w:rPr>
          <w:rFonts w:cs="Andalus"/>
        </w:rPr>
        <w:t xml:space="preserve">n de sectores innovadores que son muy de- </w:t>
      </w:r>
      <w:r w:rsidRPr="006038FD">
        <w:t xml:space="preserve">mandadores de servicios avanzados. </w:t>
      </w:r>
    </w:p>
    <w:p w:rsidR="006038FD" w:rsidRDefault="006038FD" w:rsidP="006038FD">
      <w:r w:rsidRPr="006038FD">
        <w:lastRenderedPageBreak/>
        <w:t>- El sector terciario crecer</w:t>
      </w:r>
      <w:r w:rsidRPr="006038FD">
        <w:rPr>
          <w:rFonts w:ascii="Times New Roman" w:hAnsi="Times New Roman" w:cs="Times New Roman"/>
        </w:rPr>
        <w:t>á</w:t>
      </w:r>
      <w:r w:rsidRPr="006038FD">
        <w:rPr>
          <w:rFonts w:cs="Andalus"/>
        </w:rPr>
        <w:t>, pues ser</w:t>
      </w:r>
      <w:r w:rsidRPr="006038FD">
        <w:rPr>
          <w:rFonts w:ascii="Times New Roman" w:hAnsi="Times New Roman" w:cs="Times New Roman"/>
        </w:rPr>
        <w:t>á</w:t>
      </w:r>
      <w:r w:rsidRPr="006038FD">
        <w:rPr>
          <w:rFonts w:cs="Andalus"/>
        </w:rPr>
        <w:t xml:space="preserve"> el gran beneficiado de la reducci</w:t>
      </w:r>
      <w:r w:rsidRPr="006038FD">
        <w:rPr>
          <w:rFonts w:ascii="Times New Roman" w:hAnsi="Times New Roman" w:cs="Times New Roman"/>
        </w:rPr>
        <w:t>ó</w:t>
      </w:r>
      <w:r w:rsidRPr="006038FD">
        <w:rPr>
          <w:rFonts w:cs="Andalus"/>
        </w:rPr>
        <w:t>n de acti</w:t>
      </w:r>
      <w:r w:rsidRPr="006038FD">
        <w:t xml:space="preserve">vos de los otros dos sectores. </w:t>
      </w:r>
      <w:r w:rsidR="006A3D3C">
        <w:rPr>
          <w:noProof/>
          <w:lang w:eastAsia="es-ES"/>
        </w:rPr>
        <w:drawing>
          <wp:inline distT="0" distB="0" distL="0" distR="0">
            <wp:extent cx="5400040" cy="4050030"/>
            <wp:effectExtent l="19050" t="0" r="0" b="0"/>
            <wp:docPr id="1" name="Imagen 1" descr="http://www.comadrid.es/iestadis/graficos/2-2hog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adrid.es/iestadis/graficos/2-2hogar.gif"/>
                    <pic:cNvPicPr>
                      <a:picLocks noChangeAspect="1" noChangeArrowheads="1"/>
                    </pic:cNvPicPr>
                  </pic:nvPicPr>
                  <pic:blipFill>
                    <a:blip r:embed="rId7" cstate="print"/>
                    <a:srcRect/>
                    <a:stretch>
                      <a:fillRect/>
                    </a:stretch>
                  </pic:blipFill>
                  <pic:spPr bwMode="auto">
                    <a:xfrm>
                      <a:off x="0" y="0"/>
                      <a:ext cx="5400040" cy="4050030"/>
                    </a:xfrm>
                    <a:prstGeom prst="rect">
                      <a:avLst/>
                    </a:prstGeom>
                    <a:noFill/>
                    <a:ln w="9525">
                      <a:noFill/>
                      <a:miter lim="800000"/>
                      <a:headEnd/>
                      <a:tailEnd/>
                    </a:ln>
                  </pic:spPr>
                </pic:pic>
              </a:graphicData>
            </a:graphic>
          </wp:inline>
        </w:drawing>
      </w:r>
    </w:p>
    <w:p w:rsidR="006A3D3C" w:rsidRDefault="006A3D3C" w:rsidP="006038FD">
      <w:r>
        <w:t>PIRAMIDE POBLACION DE MADRIR EN 200</w:t>
      </w:r>
      <w:r w:rsidR="005E1EF4">
        <w:t>1</w:t>
      </w:r>
    </w:p>
    <w:p w:rsidR="005E1EF4" w:rsidRDefault="005E1EF4" w:rsidP="005E1EF4">
      <w:r w:rsidRPr="005E1EF4">
        <w:t>La pir</w:t>
      </w:r>
      <w:r w:rsidRPr="005E1EF4">
        <w:rPr>
          <w:rFonts w:ascii="Times New Roman" w:hAnsi="Times New Roman" w:cs="Times New Roman"/>
        </w:rPr>
        <w:t>á</w:t>
      </w:r>
      <w:r w:rsidRPr="005E1EF4">
        <w:rPr>
          <w:rFonts w:cs="Andalus"/>
        </w:rPr>
        <w:t>mide es un gr</w:t>
      </w:r>
      <w:r w:rsidRPr="005E1EF4">
        <w:rPr>
          <w:rFonts w:ascii="Times New Roman" w:hAnsi="Times New Roman" w:cs="Times New Roman"/>
        </w:rPr>
        <w:t>á</w:t>
      </w:r>
      <w:r w:rsidRPr="005E1EF4">
        <w:rPr>
          <w:rFonts w:cs="Andalus"/>
        </w:rPr>
        <w:t xml:space="preserve">fico de barras que permite conocer la estructura de la </w:t>
      </w:r>
      <w:proofErr w:type="spellStart"/>
      <w:r w:rsidRPr="005E1EF4">
        <w:rPr>
          <w:rFonts w:cs="Andalus"/>
        </w:rPr>
        <w:t>pobla</w:t>
      </w:r>
      <w:proofErr w:type="spellEnd"/>
      <w:r w:rsidRPr="005E1EF4">
        <w:rPr>
          <w:rFonts w:cs="Andalus"/>
        </w:rPr>
        <w:t xml:space="preserve">- </w:t>
      </w:r>
      <w:proofErr w:type="spellStart"/>
      <w:r w:rsidRPr="005E1EF4">
        <w:t>ci</w:t>
      </w:r>
      <w:r w:rsidRPr="005E1EF4">
        <w:rPr>
          <w:rFonts w:ascii="Times New Roman" w:hAnsi="Times New Roman" w:cs="Times New Roman"/>
        </w:rPr>
        <w:t>ó</w:t>
      </w:r>
      <w:r w:rsidRPr="005E1EF4">
        <w:rPr>
          <w:rFonts w:cs="Andalus"/>
        </w:rPr>
        <w:t>n</w:t>
      </w:r>
      <w:proofErr w:type="spellEnd"/>
      <w:r w:rsidRPr="005E1EF4">
        <w:rPr>
          <w:rFonts w:cs="Andalus"/>
        </w:rPr>
        <w:t xml:space="preserve"> espa</w:t>
      </w:r>
      <w:r w:rsidRPr="005E1EF4">
        <w:rPr>
          <w:rFonts w:ascii="Times New Roman" w:hAnsi="Times New Roman" w:cs="Times New Roman"/>
        </w:rPr>
        <w:t>ñ</w:t>
      </w:r>
      <w:r w:rsidRPr="005E1EF4">
        <w:rPr>
          <w:rFonts w:cs="Andalus"/>
        </w:rPr>
        <w:t>ola por sexo y edad en la Comunidad de Madrid en el a</w:t>
      </w:r>
      <w:r w:rsidRPr="005E1EF4">
        <w:rPr>
          <w:rFonts w:ascii="Times New Roman" w:hAnsi="Times New Roman" w:cs="Times New Roman"/>
        </w:rPr>
        <w:t>ñ</w:t>
      </w:r>
      <w:r w:rsidRPr="005E1EF4">
        <w:rPr>
          <w:rFonts w:cs="Andalus"/>
        </w:rPr>
        <w:t>o 2001,</w:t>
      </w:r>
      <w:r w:rsidRPr="005E1EF4">
        <w:t xml:space="preserve"> </w:t>
      </w:r>
    </w:p>
    <w:p w:rsidR="005E1EF4" w:rsidRPr="005E1EF4" w:rsidRDefault="005E1EF4" w:rsidP="005E1EF4"/>
    <w:p w:rsidR="005E1EF4" w:rsidRPr="005E1EF4" w:rsidRDefault="005E1EF4" w:rsidP="005E1EF4">
      <w:pPr>
        <w:rPr>
          <w:b/>
          <w:bCs/>
        </w:rPr>
      </w:pPr>
      <w:r w:rsidRPr="005E1EF4">
        <w:rPr>
          <w:b/>
          <w:bCs/>
        </w:rPr>
        <w:t xml:space="preserve">1. Estructura por sexo. </w:t>
      </w:r>
    </w:p>
    <w:p w:rsidR="005E1EF4" w:rsidRPr="005E1EF4" w:rsidRDefault="005E1EF4" w:rsidP="005E1EF4">
      <w:r w:rsidRPr="005E1EF4">
        <w:t>Nacen m</w:t>
      </w:r>
      <w:r w:rsidRPr="005E1EF4">
        <w:rPr>
          <w:rFonts w:ascii="Times New Roman" w:hAnsi="Times New Roman" w:cs="Times New Roman"/>
        </w:rPr>
        <w:t>á</w:t>
      </w:r>
      <w:r w:rsidRPr="005E1EF4">
        <w:rPr>
          <w:rFonts w:cs="Andalus"/>
        </w:rPr>
        <w:t>s varones que mujeres (la barra de los 0-4 a</w:t>
      </w:r>
      <w:r w:rsidRPr="005E1EF4">
        <w:rPr>
          <w:rFonts w:ascii="Times New Roman" w:hAnsi="Times New Roman" w:cs="Times New Roman"/>
        </w:rPr>
        <w:t>ñ</w:t>
      </w:r>
      <w:r w:rsidRPr="005E1EF4">
        <w:rPr>
          <w:rFonts w:cs="Andalus"/>
        </w:rPr>
        <w:t>os es m</w:t>
      </w:r>
      <w:r w:rsidRPr="005E1EF4">
        <w:rPr>
          <w:rFonts w:ascii="Times New Roman" w:hAnsi="Times New Roman" w:cs="Times New Roman"/>
        </w:rPr>
        <w:t>á</w:t>
      </w:r>
      <w:r w:rsidRPr="005E1EF4">
        <w:rPr>
          <w:rFonts w:cs="Andalus"/>
        </w:rPr>
        <w:t xml:space="preserve">s larga del lado de </w:t>
      </w:r>
      <w:r w:rsidRPr="005E1EF4">
        <w:t>los varones y los datos estad</w:t>
      </w:r>
      <w:r w:rsidRPr="005E1EF4">
        <w:rPr>
          <w:rFonts w:ascii="Times New Roman" w:hAnsi="Times New Roman" w:cs="Times New Roman"/>
        </w:rPr>
        <w:t>í</w:t>
      </w:r>
      <w:r w:rsidRPr="005E1EF4">
        <w:rPr>
          <w:rFonts w:cs="Andalus"/>
        </w:rPr>
        <w:t>sticos del grupo 0-4 a</w:t>
      </w:r>
      <w:r w:rsidRPr="005E1EF4">
        <w:rPr>
          <w:rFonts w:ascii="Times New Roman" w:hAnsi="Times New Roman" w:cs="Times New Roman"/>
        </w:rPr>
        <w:t>ñ</w:t>
      </w:r>
      <w:r w:rsidRPr="005E1EF4">
        <w:rPr>
          <w:rFonts w:cs="Andalus"/>
        </w:rPr>
        <w:t xml:space="preserve">os muestran valores superiores </w:t>
      </w:r>
      <w:r w:rsidRPr="005E1EF4">
        <w:t>para los hombres -115 385- que para las mujeres, -108 854</w:t>
      </w:r>
      <w:proofErr w:type="gramStart"/>
      <w:r w:rsidRPr="005E1EF4">
        <w:t>-)</w:t>
      </w:r>
      <w:proofErr w:type="gramEnd"/>
      <w:r w:rsidRPr="005E1EF4">
        <w:t>. La tasa de masculinidad para el grupo 0-4 a</w:t>
      </w:r>
      <w:r w:rsidRPr="005E1EF4">
        <w:rPr>
          <w:rFonts w:ascii="Times New Roman" w:hAnsi="Times New Roman" w:cs="Times New Roman"/>
        </w:rPr>
        <w:t>ñ</w:t>
      </w:r>
      <w:r w:rsidRPr="005E1EF4">
        <w:rPr>
          <w:rFonts w:cs="Andalus"/>
        </w:rPr>
        <w:t>os es 105,9, es decir, que nacen 105,9 ni</w:t>
      </w:r>
      <w:r w:rsidRPr="005E1EF4">
        <w:rPr>
          <w:rFonts w:ascii="Times New Roman" w:hAnsi="Times New Roman" w:cs="Times New Roman"/>
        </w:rPr>
        <w:t>ñ</w:t>
      </w:r>
      <w:r w:rsidRPr="005E1EF4">
        <w:rPr>
          <w:rFonts w:cs="Andalus"/>
        </w:rPr>
        <w:t xml:space="preserve">os por cada 100 </w:t>
      </w:r>
      <w:r w:rsidRPr="005E1EF4">
        <w:t>ni</w:t>
      </w:r>
      <w:r w:rsidRPr="005E1EF4">
        <w:rPr>
          <w:rFonts w:ascii="Times New Roman" w:hAnsi="Times New Roman" w:cs="Times New Roman"/>
        </w:rPr>
        <w:t>ñ</w:t>
      </w:r>
      <w:r w:rsidRPr="005E1EF4">
        <w:rPr>
          <w:rFonts w:cs="Andalus"/>
        </w:rPr>
        <w:t>as. Esta cifra es pr</w:t>
      </w:r>
      <w:r w:rsidRPr="005E1EF4">
        <w:rPr>
          <w:rFonts w:ascii="Times New Roman" w:hAnsi="Times New Roman" w:cs="Times New Roman"/>
        </w:rPr>
        <w:t>á</w:t>
      </w:r>
      <w:r w:rsidRPr="005E1EF4">
        <w:rPr>
          <w:rFonts w:cs="Andalus"/>
        </w:rPr>
        <w:t>cticamente idéntica a la media espa</w:t>
      </w:r>
      <w:r w:rsidRPr="005E1EF4">
        <w:rPr>
          <w:rFonts w:ascii="Times New Roman" w:hAnsi="Times New Roman" w:cs="Times New Roman"/>
        </w:rPr>
        <w:t>ñ</w:t>
      </w:r>
      <w:r w:rsidRPr="005E1EF4">
        <w:rPr>
          <w:rFonts w:cs="Andalus"/>
        </w:rPr>
        <w:t xml:space="preserve">ola, 105,3. </w:t>
      </w:r>
    </w:p>
    <w:p w:rsidR="005E1EF4" w:rsidRPr="005E1EF4" w:rsidRDefault="005E1EF4" w:rsidP="005E1EF4">
      <w:r w:rsidRPr="005E1EF4">
        <w:t xml:space="preserve">Como la mortalidad masculina es mayor, llega un momento en que los efectivos son mayores para las </w:t>
      </w:r>
      <w:proofErr w:type="gramStart"/>
      <w:r w:rsidRPr="005E1EF4">
        <w:t xml:space="preserve">mujeres </w:t>
      </w:r>
      <w:r w:rsidRPr="005E1EF4">
        <w:rPr>
          <w:rFonts w:cs="Andalus"/>
        </w:rPr>
        <w:t>,</w:t>
      </w:r>
      <w:proofErr w:type="gramEnd"/>
      <w:r w:rsidRPr="005E1EF4">
        <w:rPr>
          <w:rFonts w:cs="Andalus"/>
        </w:rPr>
        <w:t xml:space="preserve"> lo que supo</w:t>
      </w:r>
      <w:r w:rsidRPr="005E1EF4">
        <w:t xml:space="preserve">ne una tasa de masculinidad de 66,82, inferior a la media nacional (74,68). </w:t>
      </w:r>
    </w:p>
    <w:p w:rsidR="006A3D3C" w:rsidRDefault="005E1EF4" w:rsidP="005E1EF4">
      <w:r w:rsidRPr="005E1EF4">
        <w:rPr>
          <w:b/>
          <w:bCs/>
        </w:rPr>
        <w:lastRenderedPageBreak/>
        <w:t>Las causas</w:t>
      </w:r>
      <w:r w:rsidRPr="005E1EF4">
        <w:t xml:space="preserve"> de la mayor mortalidad masculina son biol</w:t>
      </w:r>
      <w:r w:rsidRPr="005E1EF4">
        <w:rPr>
          <w:rFonts w:ascii="Times New Roman" w:hAnsi="Times New Roman" w:cs="Times New Roman"/>
        </w:rPr>
        <w:t>ó</w:t>
      </w:r>
      <w:r w:rsidRPr="005E1EF4">
        <w:rPr>
          <w:rFonts w:cs="Andalus"/>
        </w:rPr>
        <w:t xml:space="preserve">gicas y socioculturales. Las </w:t>
      </w:r>
      <w:r>
        <w:rPr>
          <w:rFonts w:cs="Andalus"/>
        </w:rPr>
        <w:t>m</w:t>
      </w:r>
      <w:r w:rsidRPr="005E1EF4">
        <w:rPr>
          <w:rFonts w:cs="Andalus"/>
        </w:rPr>
        <w:t>uje</w:t>
      </w:r>
      <w:r w:rsidRPr="005E1EF4">
        <w:t>res tienen mayor fortaleza biol</w:t>
      </w:r>
      <w:r w:rsidRPr="005E1EF4">
        <w:rPr>
          <w:rFonts w:ascii="Times New Roman" w:hAnsi="Times New Roman" w:cs="Times New Roman"/>
        </w:rPr>
        <w:t>ó</w:t>
      </w:r>
      <w:r w:rsidRPr="005E1EF4">
        <w:rPr>
          <w:rFonts w:cs="Andalus"/>
        </w:rPr>
        <w:t>gic</w:t>
      </w:r>
      <w:r w:rsidRPr="005E1EF4">
        <w:t>a por motivos hormonales e inmunol</w:t>
      </w:r>
      <w:r w:rsidRPr="005E1EF4">
        <w:rPr>
          <w:rFonts w:ascii="Times New Roman" w:hAnsi="Times New Roman" w:cs="Times New Roman"/>
        </w:rPr>
        <w:t>ó</w:t>
      </w:r>
      <w:r w:rsidRPr="005E1EF4">
        <w:rPr>
          <w:rFonts w:cs="Andalus"/>
        </w:rPr>
        <w:t xml:space="preserve">gicos, </w:t>
      </w:r>
      <w:r>
        <w:rPr>
          <w:rFonts w:cs="Andalus"/>
        </w:rPr>
        <w:t>q</w:t>
      </w:r>
      <w:r w:rsidRPr="005E1EF4">
        <w:rPr>
          <w:rFonts w:cs="Andalus"/>
        </w:rPr>
        <w:t xml:space="preserve">ue se </w:t>
      </w:r>
      <w:r w:rsidRPr="005E1EF4">
        <w:t>manifiesta sobre todo en la infancia, en la que, en las mismas circunstancias, los ni</w:t>
      </w:r>
      <w:r w:rsidRPr="005E1EF4">
        <w:rPr>
          <w:rFonts w:ascii="Times New Roman" w:hAnsi="Times New Roman" w:cs="Times New Roman"/>
        </w:rPr>
        <w:t>ñ</w:t>
      </w:r>
      <w:r w:rsidRPr="005E1EF4">
        <w:rPr>
          <w:rFonts w:cs="Andalus"/>
        </w:rPr>
        <w:t xml:space="preserve">os </w:t>
      </w:r>
      <w:r w:rsidRPr="005E1EF4">
        <w:t>tienen mayor probabilidad de muerte que las ni</w:t>
      </w:r>
      <w:r w:rsidRPr="005E1EF4">
        <w:rPr>
          <w:rFonts w:ascii="Times New Roman" w:hAnsi="Times New Roman" w:cs="Times New Roman"/>
        </w:rPr>
        <w:t>ñ</w:t>
      </w:r>
      <w:r w:rsidRPr="005E1EF4">
        <w:rPr>
          <w:rFonts w:cs="Andalus"/>
        </w:rPr>
        <w:t>as. Por otra parte, los hombres han te</w:t>
      </w:r>
      <w:r w:rsidRPr="005E1EF4">
        <w:t>nido tradicionalmente un estilo de vida distinto que supone una exposici</w:t>
      </w:r>
      <w:r w:rsidRPr="005E1EF4">
        <w:rPr>
          <w:rFonts w:ascii="Times New Roman" w:hAnsi="Times New Roman" w:cs="Times New Roman"/>
        </w:rPr>
        <w:t>ó</w:t>
      </w:r>
      <w:r w:rsidRPr="005E1EF4">
        <w:rPr>
          <w:rFonts w:cs="Andalus"/>
        </w:rPr>
        <w:t xml:space="preserve">n diferencial a </w:t>
      </w:r>
      <w:r w:rsidRPr="005E1EF4">
        <w:t>los factores de riesgo: m</w:t>
      </w:r>
      <w:r w:rsidRPr="005E1EF4">
        <w:rPr>
          <w:rFonts w:ascii="Times New Roman" w:hAnsi="Times New Roman" w:cs="Times New Roman"/>
        </w:rPr>
        <w:t>á</w:t>
      </w:r>
      <w:r w:rsidRPr="005E1EF4">
        <w:rPr>
          <w:rFonts w:cs="Andalus"/>
        </w:rPr>
        <w:t>s participaci</w:t>
      </w:r>
      <w:r w:rsidRPr="005E1EF4">
        <w:rPr>
          <w:rFonts w:ascii="Times New Roman" w:hAnsi="Times New Roman" w:cs="Times New Roman"/>
        </w:rPr>
        <w:t>ó</w:t>
      </w:r>
      <w:r w:rsidRPr="005E1EF4">
        <w:rPr>
          <w:rFonts w:cs="Andalus"/>
        </w:rPr>
        <w:t>n directa en las guerras, trabajos m</w:t>
      </w:r>
      <w:r w:rsidRPr="005E1EF4">
        <w:rPr>
          <w:rFonts w:ascii="Times New Roman" w:hAnsi="Times New Roman" w:cs="Times New Roman"/>
        </w:rPr>
        <w:t>á</w:t>
      </w:r>
      <w:r w:rsidRPr="005E1EF4">
        <w:rPr>
          <w:rFonts w:cs="Andalus"/>
        </w:rPr>
        <w:t xml:space="preserve">s duros, con </w:t>
      </w:r>
      <w:r w:rsidRPr="005E1EF4">
        <w:t>mayor desgaste f</w:t>
      </w:r>
      <w:r w:rsidRPr="005E1EF4">
        <w:rPr>
          <w:rFonts w:ascii="Times New Roman" w:hAnsi="Times New Roman" w:cs="Times New Roman"/>
        </w:rPr>
        <w:t>í</w:t>
      </w:r>
      <w:r w:rsidRPr="005E1EF4">
        <w:rPr>
          <w:rFonts w:cs="Andalus"/>
        </w:rPr>
        <w:t>sico y probabilidad de accidentes, incidencia m</w:t>
      </w:r>
      <w:r w:rsidRPr="005E1EF4">
        <w:rPr>
          <w:rFonts w:ascii="Times New Roman" w:hAnsi="Times New Roman" w:cs="Times New Roman"/>
        </w:rPr>
        <w:t>á</w:t>
      </w:r>
      <w:r w:rsidRPr="005E1EF4">
        <w:rPr>
          <w:rFonts w:cs="Andalus"/>
        </w:rPr>
        <w:t>s alta de h</w:t>
      </w:r>
      <w:r w:rsidRPr="005E1EF4">
        <w:rPr>
          <w:rFonts w:ascii="Times New Roman" w:hAnsi="Times New Roman" w:cs="Times New Roman"/>
        </w:rPr>
        <w:t>á</w:t>
      </w:r>
      <w:r w:rsidRPr="005E1EF4">
        <w:rPr>
          <w:rFonts w:cs="Andalus"/>
        </w:rPr>
        <w:t>bitos noci</w:t>
      </w:r>
      <w:r w:rsidRPr="005E1EF4">
        <w:t>vos en exceso como el alcohol y el tabaco, m</w:t>
      </w:r>
      <w:r w:rsidRPr="005E1EF4">
        <w:rPr>
          <w:rFonts w:ascii="Times New Roman" w:hAnsi="Times New Roman" w:cs="Times New Roman"/>
        </w:rPr>
        <w:t>á</w:t>
      </w:r>
      <w:r w:rsidRPr="005E1EF4">
        <w:rPr>
          <w:rFonts w:cs="Andalus"/>
        </w:rPr>
        <w:t>s accidentes en la carretera, y h</w:t>
      </w:r>
      <w:r w:rsidRPr="005E1EF4">
        <w:rPr>
          <w:rFonts w:ascii="Times New Roman" w:hAnsi="Times New Roman" w:cs="Times New Roman"/>
        </w:rPr>
        <w:t>á</w:t>
      </w:r>
      <w:r w:rsidRPr="005E1EF4">
        <w:rPr>
          <w:rFonts w:cs="Andalus"/>
        </w:rPr>
        <w:t>bitos ali</w:t>
      </w:r>
      <w:r w:rsidRPr="005E1EF4">
        <w:t>mentarios y de vida m</w:t>
      </w:r>
      <w:r w:rsidRPr="005E1EF4">
        <w:rPr>
          <w:rFonts w:ascii="Times New Roman" w:hAnsi="Times New Roman" w:cs="Times New Roman"/>
        </w:rPr>
        <w:t>á</w:t>
      </w:r>
      <w:r w:rsidRPr="005E1EF4">
        <w:rPr>
          <w:rFonts w:cs="Andalus"/>
        </w:rPr>
        <w:t xml:space="preserve">s desordenados. En cambio, las mujeres han reducido en gran </w:t>
      </w:r>
      <w:r w:rsidRPr="005E1EF4">
        <w:t>medida su mortalidad en el parto y posparto, tienen un comportamiento preventivo frente a la salud m</w:t>
      </w:r>
      <w:r w:rsidRPr="005E1EF4">
        <w:rPr>
          <w:rFonts w:ascii="Times New Roman" w:hAnsi="Times New Roman" w:cs="Times New Roman"/>
        </w:rPr>
        <w:t>á</w:t>
      </w:r>
      <w:r w:rsidRPr="005E1EF4">
        <w:rPr>
          <w:rFonts w:cs="Andalus"/>
        </w:rPr>
        <w:t xml:space="preserve">s </w:t>
      </w:r>
      <w:proofErr w:type="gramStart"/>
      <w:r w:rsidRPr="005E1EF4">
        <w:rPr>
          <w:rFonts w:cs="Andalus"/>
        </w:rPr>
        <w:t>acentuado</w:t>
      </w:r>
      <w:proofErr w:type="gramEnd"/>
      <w:r w:rsidRPr="005E1EF4">
        <w:rPr>
          <w:rFonts w:cs="Andalus"/>
        </w:rPr>
        <w:t>, menos problemas psicol</w:t>
      </w:r>
      <w:r w:rsidRPr="005E1EF4">
        <w:rPr>
          <w:rFonts w:ascii="Times New Roman" w:hAnsi="Times New Roman" w:cs="Times New Roman"/>
        </w:rPr>
        <w:t>ó</w:t>
      </w:r>
      <w:r w:rsidRPr="005E1EF4">
        <w:rPr>
          <w:rFonts w:cs="Andalus"/>
        </w:rPr>
        <w:t>gicos para aceptar la enferme</w:t>
      </w:r>
      <w:r w:rsidRPr="005E1EF4">
        <w:t>dad y su tratamiento, menor incidencia del estrés y h</w:t>
      </w:r>
      <w:r w:rsidRPr="005E1EF4">
        <w:rPr>
          <w:rFonts w:ascii="Times New Roman" w:hAnsi="Times New Roman" w:cs="Times New Roman"/>
        </w:rPr>
        <w:t>á</w:t>
      </w:r>
      <w:r w:rsidRPr="005E1EF4">
        <w:rPr>
          <w:rFonts w:cs="Andalus"/>
        </w:rPr>
        <w:t>bitos menos nocivos para la salud</w:t>
      </w:r>
      <w:r w:rsidRPr="005E1EF4">
        <w:t>.</w:t>
      </w:r>
    </w:p>
    <w:p w:rsidR="005E1EF4" w:rsidRDefault="005E1EF4" w:rsidP="005E1EF4"/>
    <w:p w:rsidR="005E1EF4" w:rsidRPr="005E1EF4" w:rsidRDefault="005E1EF4" w:rsidP="005E1EF4">
      <w:pPr>
        <w:rPr>
          <w:b/>
          <w:bCs/>
        </w:rPr>
      </w:pPr>
      <w:r w:rsidRPr="005E1EF4">
        <w:rPr>
          <w:b/>
          <w:bCs/>
        </w:rPr>
        <w:t xml:space="preserve">2. Estructura por edad </w:t>
      </w:r>
    </w:p>
    <w:p w:rsidR="005E1EF4" w:rsidRPr="005E1EF4" w:rsidRDefault="005E1EF4" w:rsidP="005E1EF4">
      <w:r>
        <w:t>P</w:t>
      </w:r>
      <w:r w:rsidRPr="005E1EF4">
        <w:t>oblaci</w:t>
      </w:r>
      <w:r w:rsidRPr="005E1EF4">
        <w:rPr>
          <w:rFonts w:ascii="Times New Roman" w:hAnsi="Times New Roman" w:cs="Times New Roman"/>
        </w:rPr>
        <w:t>ó</w:t>
      </w:r>
      <w:r w:rsidRPr="005E1EF4">
        <w:rPr>
          <w:rFonts w:cs="Andalus"/>
        </w:rPr>
        <w:t>n envejecida, dado que los j</w:t>
      </w:r>
      <w:r w:rsidRPr="005E1EF4">
        <w:rPr>
          <w:rFonts w:ascii="Times New Roman" w:hAnsi="Times New Roman" w:cs="Times New Roman"/>
        </w:rPr>
        <w:t>ó</w:t>
      </w:r>
      <w:r w:rsidRPr="005E1EF4">
        <w:rPr>
          <w:rFonts w:cs="Andalus"/>
        </w:rPr>
        <w:t>venes son men</w:t>
      </w:r>
      <w:r w:rsidRPr="005E1EF4">
        <w:t>os del 25% de la poblaci</w:t>
      </w:r>
      <w:r w:rsidRPr="005E1EF4">
        <w:rPr>
          <w:rFonts w:ascii="Times New Roman" w:hAnsi="Times New Roman" w:cs="Times New Roman"/>
        </w:rPr>
        <w:t>ó</w:t>
      </w:r>
      <w:r w:rsidRPr="005E1EF4">
        <w:rPr>
          <w:rFonts w:cs="Andalus"/>
        </w:rPr>
        <w:t xml:space="preserve">n y los </w:t>
      </w:r>
      <w:r>
        <w:rPr>
          <w:rFonts w:cs="Andalus"/>
        </w:rPr>
        <w:t>a</w:t>
      </w:r>
      <w:r w:rsidRPr="005E1EF4">
        <w:rPr>
          <w:rFonts w:cs="Andalus"/>
        </w:rPr>
        <w:t>ncianos m</w:t>
      </w:r>
      <w:r w:rsidRPr="005E1EF4">
        <w:rPr>
          <w:rFonts w:ascii="Times New Roman" w:hAnsi="Times New Roman" w:cs="Times New Roman"/>
        </w:rPr>
        <w:t>á</w:t>
      </w:r>
      <w:r w:rsidRPr="005E1EF4">
        <w:rPr>
          <w:rFonts w:cs="Andalus"/>
        </w:rPr>
        <w:t xml:space="preserve">s del 12%. </w:t>
      </w:r>
      <w:r w:rsidRPr="005E1EF4">
        <w:t>También la forma en urna de la pir</w:t>
      </w:r>
      <w:r w:rsidRPr="005E1EF4">
        <w:rPr>
          <w:rFonts w:ascii="Times New Roman" w:hAnsi="Times New Roman" w:cs="Times New Roman"/>
        </w:rPr>
        <w:t>á</w:t>
      </w:r>
      <w:r w:rsidRPr="005E1EF4">
        <w:rPr>
          <w:rFonts w:cs="Andalus"/>
        </w:rPr>
        <w:t>mide, con la base metida claramente hacia aden</w:t>
      </w:r>
      <w:r w:rsidRPr="005E1EF4">
        <w:t>tro desde hace 25 a</w:t>
      </w:r>
      <w:r w:rsidRPr="005E1EF4">
        <w:rPr>
          <w:rFonts w:ascii="Times New Roman" w:hAnsi="Times New Roman" w:cs="Times New Roman"/>
        </w:rPr>
        <w:t>ñ</w:t>
      </w:r>
      <w:r w:rsidRPr="005E1EF4">
        <w:rPr>
          <w:rFonts w:cs="Andalus"/>
        </w:rPr>
        <w:t xml:space="preserve">os (indicando natalidad baja y en </w:t>
      </w:r>
      <w:r>
        <w:rPr>
          <w:rFonts w:cs="Andalus"/>
        </w:rPr>
        <w:t>d</w:t>
      </w:r>
      <w:r w:rsidRPr="005E1EF4">
        <w:rPr>
          <w:rFonts w:cs="Andalus"/>
        </w:rPr>
        <w:t xml:space="preserve">escenso), permite afirmar </w:t>
      </w:r>
      <w:r w:rsidRPr="005E1EF4">
        <w:t>que se trata de una poblaci</w:t>
      </w:r>
      <w:r w:rsidRPr="005E1EF4">
        <w:rPr>
          <w:rFonts w:ascii="Times New Roman" w:hAnsi="Times New Roman" w:cs="Times New Roman"/>
        </w:rPr>
        <w:t>ó</w:t>
      </w:r>
      <w:r w:rsidRPr="005E1EF4">
        <w:rPr>
          <w:rFonts w:cs="Andalus"/>
        </w:rPr>
        <w:t>n con</w:t>
      </w:r>
      <w:r w:rsidRPr="005E1EF4">
        <w:t xml:space="preserve"> bajos efectivos de j</w:t>
      </w:r>
      <w:r w:rsidRPr="005E1EF4">
        <w:rPr>
          <w:rFonts w:ascii="Times New Roman" w:hAnsi="Times New Roman" w:cs="Times New Roman"/>
        </w:rPr>
        <w:t>ó</w:t>
      </w:r>
      <w:r w:rsidRPr="005E1EF4">
        <w:rPr>
          <w:rFonts w:cs="Andalus"/>
        </w:rPr>
        <w:t xml:space="preserve">venes. Las </w:t>
      </w:r>
      <w:r w:rsidRPr="005E1EF4">
        <w:rPr>
          <w:rFonts w:ascii="Times New Roman" w:hAnsi="Times New Roman" w:cs="Times New Roman"/>
        </w:rPr>
        <w:t>ú</w:t>
      </w:r>
      <w:r w:rsidRPr="005E1EF4">
        <w:rPr>
          <w:rFonts w:cs="Andalus"/>
        </w:rPr>
        <w:t xml:space="preserve">ltimas barras </w:t>
      </w:r>
      <w:r w:rsidRPr="005E1EF4">
        <w:t>muestran un volumen importante de poblaci</w:t>
      </w:r>
      <w:r w:rsidRPr="005E1EF4">
        <w:rPr>
          <w:rFonts w:ascii="Times New Roman" w:hAnsi="Times New Roman" w:cs="Times New Roman"/>
        </w:rPr>
        <w:t>ó</w:t>
      </w:r>
      <w:r w:rsidRPr="005E1EF4">
        <w:rPr>
          <w:rFonts w:cs="Andalus"/>
        </w:rPr>
        <w:t xml:space="preserve">n anciana, constando que se trata de </w:t>
      </w:r>
      <w:r w:rsidRPr="005E1EF4">
        <w:t>una poblaci</w:t>
      </w:r>
      <w:r w:rsidRPr="005E1EF4">
        <w:rPr>
          <w:rFonts w:ascii="Times New Roman" w:hAnsi="Times New Roman" w:cs="Times New Roman"/>
        </w:rPr>
        <w:t>ó</w:t>
      </w:r>
      <w:r w:rsidRPr="005E1EF4">
        <w:rPr>
          <w:rFonts w:cs="Andalus"/>
        </w:rPr>
        <w:t>n envejecida</w:t>
      </w:r>
      <w:proofErr w:type="gramStart"/>
      <w:r w:rsidRPr="005E1EF4">
        <w:rPr>
          <w:rFonts w:cs="Andalus"/>
        </w:rPr>
        <w:t>..</w:t>
      </w:r>
      <w:proofErr w:type="gramEnd"/>
      <w:r w:rsidRPr="005E1EF4">
        <w:rPr>
          <w:rFonts w:cs="Andalus"/>
        </w:rPr>
        <w:t xml:space="preserve"> </w:t>
      </w:r>
    </w:p>
    <w:p w:rsidR="005E1EF4" w:rsidRDefault="005E1EF4" w:rsidP="005E1EF4">
      <w:r w:rsidRPr="005E1EF4">
        <w:rPr>
          <w:b/>
          <w:bCs/>
        </w:rPr>
        <w:t>Las causas</w:t>
      </w:r>
      <w:r w:rsidRPr="005E1EF4">
        <w:t xml:space="preserve"> del envejecimiento de la poblaci</w:t>
      </w:r>
      <w:r w:rsidRPr="005E1EF4">
        <w:rPr>
          <w:rFonts w:ascii="Times New Roman" w:hAnsi="Times New Roman" w:cs="Times New Roman"/>
        </w:rPr>
        <w:t>ó</w:t>
      </w:r>
      <w:r w:rsidRPr="005E1EF4">
        <w:rPr>
          <w:rFonts w:cs="Andalus"/>
        </w:rPr>
        <w:t xml:space="preserve">n han sido el descenso de la natalidad </w:t>
      </w:r>
      <w:r w:rsidRPr="005E1EF4">
        <w:t>y la disminuci</w:t>
      </w:r>
      <w:r w:rsidRPr="005E1EF4">
        <w:rPr>
          <w:rFonts w:ascii="Times New Roman" w:hAnsi="Times New Roman" w:cs="Times New Roman"/>
        </w:rPr>
        <w:t>ó</w:t>
      </w:r>
      <w:r w:rsidRPr="005E1EF4">
        <w:rPr>
          <w:rFonts w:cs="Andalus"/>
        </w:rPr>
        <w:t>n de la mortalidad, acompa</w:t>
      </w:r>
      <w:r w:rsidRPr="005E1EF4">
        <w:rPr>
          <w:rFonts w:ascii="Times New Roman" w:hAnsi="Times New Roman" w:cs="Times New Roman"/>
        </w:rPr>
        <w:t>ñ</w:t>
      </w:r>
      <w:r w:rsidRPr="005E1EF4">
        <w:rPr>
          <w:rFonts w:cs="Andalus"/>
        </w:rPr>
        <w:t>adas del aumento de la esperanza de vi</w:t>
      </w:r>
      <w:r>
        <w:rPr>
          <w:rFonts w:cs="Andalus"/>
        </w:rPr>
        <w:t>da.</w:t>
      </w:r>
    </w:p>
    <w:p w:rsidR="005E1EF4" w:rsidRPr="005E1EF4" w:rsidRDefault="005E1EF4" w:rsidP="005E1EF4">
      <w:r w:rsidRPr="005E1EF4">
        <w:rPr>
          <w:noProof/>
          <w:lang w:eastAsia="es-ES"/>
        </w:rPr>
        <w:drawing>
          <wp:anchor distT="0" distB="0" distL="114300" distR="114300" simplePos="0" relativeHeight="251662336" behindDoc="1" locked="0" layoutInCell="0" allowOverlap="1">
            <wp:simplePos x="0" y="0"/>
            <wp:positionH relativeFrom="page">
              <wp:posOffset>0</wp:posOffset>
            </wp:positionH>
            <wp:positionV relativeFrom="page">
              <wp:posOffset>0</wp:posOffset>
            </wp:positionV>
            <wp:extent cx="7010400" cy="9357360"/>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7010400" cy="9357360"/>
                    </a:xfrm>
                    <a:prstGeom prst="rect">
                      <a:avLst/>
                    </a:prstGeom>
                    <a:noFill/>
                  </pic:spPr>
                </pic:pic>
              </a:graphicData>
            </a:graphic>
          </wp:anchor>
        </w:drawing>
      </w:r>
      <w:r w:rsidRPr="005E1EF4">
        <w:t xml:space="preserve">- </w:t>
      </w:r>
      <w:r w:rsidRPr="005E1EF4">
        <w:rPr>
          <w:u w:val="single"/>
        </w:rPr>
        <w:t>El descenso de la natalidad s</w:t>
      </w:r>
      <w:r w:rsidRPr="005E1EF4">
        <w:t xml:space="preserve">e ha debido a las siguientes causas: </w:t>
      </w:r>
    </w:p>
    <w:p w:rsidR="005E1EF4" w:rsidRPr="005E1EF4" w:rsidRDefault="005E1EF4" w:rsidP="005E1EF4">
      <w:r w:rsidRPr="005E1EF4">
        <w:t>• La situaci</w:t>
      </w:r>
      <w:r w:rsidRPr="005E1EF4">
        <w:rPr>
          <w:rFonts w:ascii="Times New Roman" w:hAnsi="Times New Roman" w:cs="Times New Roman"/>
        </w:rPr>
        <w:t>ó</w:t>
      </w:r>
      <w:r w:rsidRPr="005E1EF4">
        <w:rPr>
          <w:rFonts w:cs="Andalus"/>
        </w:rPr>
        <w:t>n econ</w:t>
      </w:r>
      <w:r w:rsidRPr="005E1EF4">
        <w:rPr>
          <w:rFonts w:ascii="Times New Roman" w:hAnsi="Times New Roman" w:cs="Times New Roman"/>
        </w:rPr>
        <w:t>ó</w:t>
      </w:r>
      <w:r w:rsidRPr="005E1EF4">
        <w:rPr>
          <w:rFonts w:cs="Andalus"/>
        </w:rPr>
        <w:t>mica que sigui</w:t>
      </w:r>
      <w:r w:rsidRPr="005E1EF4">
        <w:rPr>
          <w:rFonts w:ascii="Times New Roman" w:hAnsi="Times New Roman" w:cs="Times New Roman"/>
        </w:rPr>
        <w:t>ó</w:t>
      </w:r>
      <w:r w:rsidRPr="005E1EF4">
        <w:rPr>
          <w:rFonts w:cs="Andalus"/>
        </w:rPr>
        <w:t xml:space="preserve"> a la crisis de 1975 supuso un grave aumento </w:t>
      </w:r>
      <w:r w:rsidRPr="005E1EF4">
        <w:t>del paro que hizo reducir los nacimientos a las parejas existentes y retrasar la edad del matrimonio. Posteriormente, incidi</w:t>
      </w:r>
      <w:r w:rsidRPr="005E1EF4">
        <w:rPr>
          <w:rFonts w:ascii="Times New Roman" w:hAnsi="Times New Roman" w:cs="Times New Roman"/>
        </w:rPr>
        <w:t>ó</w:t>
      </w:r>
      <w:r w:rsidRPr="005E1EF4">
        <w:rPr>
          <w:rFonts w:cs="Andalus"/>
        </w:rPr>
        <w:t xml:space="preserve"> la precarizaci</w:t>
      </w:r>
      <w:r w:rsidRPr="005E1EF4">
        <w:rPr>
          <w:rFonts w:ascii="Times New Roman" w:hAnsi="Times New Roman" w:cs="Times New Roman"/>
        </w:rPr>
        <w:t>ó</w:t>
      </w:r>
      <w:r w:rsidRPr="005E1EF4">
        <w:rPr>
          <w:rFonts w:cs="Andalus"/>
        </w:rPr>
        <w:t>n de los con</w:t>
      </w:r>
      <w:r w:rsidRPr="005E1EF4">
        <w:t>tratos laborales, el alto precio de compra y alquiler de viviendas (que impide a los j</w:t>
      </w:r>
      <w:r w:rsidRPr="005E1EF4">
        <w:rPr>
          <w:rFonts w:ascii="Times New Roman" w:hAnsi="Times New Roman" w:cs="Times New Roman"/>
        </w:rPr>
        <w:t>ó</w:t>
      </w:r>
      <w:r w:rsidRPr="005E1EF4">
        <w:rPr>
          <w:rFonts w:cs="Andalus"/>
        </w:rPr>
        <w:t>ve</w:t>
      </w:r>
      <w:r w:rsidRPr="005E1EF4">
        <w:t>nes emanciparse, oblig</w:t>
      </w:r>
      <w:r w:rsidRPr="005E1EF4">
        <w:rPr>
          <w:rFonts w:ascii="Times New Roman" w:hAnsi="Times New Roman" w:cs="Times New Roman"/>
        </w:rPr>
        <w:t>á</w:t>
      </w:r>
      <w:r w:rsidRPr="005E1EF4">
        <w:rPr>
          <w:rFonts w:cs="Andalus"/>
        </w:rPr>
        <w:t>ndoles a prolongar su per</w:t>
      </w:r>
      <w:r w:rsidRPr="005E1EF4">
        <w:rPr>
          <w:rFonts w:ascii="Times New Roman" w:hAnsi="Times New Roman" w:cs="Times New Roman"/>
        </w:rPr>
        <w:t>í</w:t>
      </w:r>
      <w:r w:rsidRPr="005E1EF4">
        <w:rPr>
          <w:rFonts w:cs="Andalus"/>
        </w:rPr>
        <w:t>odo de formaci</w:t>
      </w:r>
      <w:r w:rsidRPr="005E1EF4">
        <w:rPr>
          <w:rFonts w:ascii="Times New Roman" w:hAnsi="Times New Roman" w:cs="Times New Roman"/>
        </w:rPr>
        <w:t>ó</w:t>
      </w:r>
      <w:r w:rsidRPr="005E1EF4">
        <w:rPr>
          <w:rFonts w:cs="Andalus"/>
        </w:rPr>
        <w:t>n y perma</w:t>
      </w:r>
      <w:r w:rsidRPr="005E1EF4">
        <w:t>nencia con los padres), y la crisis econ</w:t>
      </w:r>
      <w:r w:rsidRPr="005E1EF4">
        <w:rPr>
          <w:rFonts w:ascii="Times New Roman" w:hAnsi="Times New Roman" w:cs="Times New Roman"/>
        </w:rPr>
        <w:t>ó</w:t>
      </w:r>
      <w:r w:rsidRPr="005E1EF4">
        <w:rPr>
          <w:rFonts w:cs="Andalus"/>
        </w:rPr>
        <w:t xml:space="preserve">mica de principios de la década de 1990. </w:t>
      </w:r>
    </w:p>
    <w:p w:rsidR="005E1EF4" w:rsidRPr="005E1EF4" w:rsidRDefault="005E1EF4" w:rsidP="005E1EF4">
      <w:r w:rsidRPr="005E1EF4">
        <w:lastRenderedPageBreak/>
        <w:t>• El cambio de mentalidad en la sociedad a partir de la transici</w:t>
      </w:r>
      <w:r w:rsidRPr="005E1EF4">
        <w:rPr>
          <w:rFonts w:ascii="Times New Roman" w:hAnsi="Times New Roman" w:cs="Times New Roman"/>
        </w:rPr>
        <w:t>ó</w:t>
      </w:r>
      <w:r w:rsidRPr="005E1EF4">
        <w:rPr>
          <w:rFonts w:cs="Andalus"/>
        </w:rPr>
        <w:t>n a la democra</w:t>
      </w:r>
      <w:r w:rsidRPr="005E1EF4">
        <w:t>cia: disminuci</w:t>
      </w:r>
      <w:r w:rsidRPr="005E1EF4">
        <w:rPr>
          <w:rFonts w:ascii="Times New Roman" w:hAnsi="Times New Roman" w:cs="Times New Roman"/>
        </w:rPr>
        <w:t>ó</w:t>
      </w:r>
      <w:r w:rsidRPr="005E1EF4">
        <w:rPr>
          <w:rFonts w:cs="Andalus"/>
        </w:rPr>
        <w:t>n de la influencia religiosa, despenalizaci</w:t>
      </w:r>
      <w:r w:rsidRPr="005E1EF4">
        <w:rPr>
          <w:rFonts w:ascii="Times New Roman" w:hAnsi="Times New Roman" w:cs="Times New Roman"/>
        </w:rPr>
        <w:t>ó</w:t>
      </w:r>
      <w:r w:rsidRPr="005E1EF4">
        <w:rPr>
          <w:rFonts w:cs="Andalus"/>
        </w:rPr>
        <w:t>n y uso de anticon</w:t>
      </w:r>
      <w:r w:rsidRPr="005E1EF4">
        <w:t>ceptivos, despenalizaci</w:t>
      </w:r>
      <w:r w:rsidRPr="005E1EF4">
        <w:rPr>
          <w:rFonts w:ascii="Times New Roman" w:hAnsi="Times New Roman" w:cs="Times New Roman"/>
        </w:rPr>
        <w:t>ó</w:t>
      </w:r>
      <w:r w:rsidRPr="005E1EF4">
        <w:rPr>
          <w:rFonts w:cs="Andalus"/>
        </w:rPr>
        <w:t>n del aborto en ciertos supuestos, incorporaci</w:t>
      </w:r>
      <w:r w:rsidRPr="005E1EF4">
        <w:rPr>
          <w:rFonts w:ascii="Times New Roman" w:hAnsi="Times New Roman" w:cs="Times New Roman"/>
        </w:rPr>
        <w:t>ó</w:t>
      </w:r>
      <w:r w:rsidRPr="005E1EF4">
        <w:rPr>
          <w:rFonts w:cs="Andalus"/>
        </w:rPr>
        <w:t xml:space="preserve">n de la </w:t>
      </w:r>
      <w:r w:rsidRPr="005E1EF4">
        <w:t>mujer al trabajo fuera del hogar, preponderancia de las relaciones de pareja y surgimiento de nuevas formas familiares menos prol</w:t>
      </w:r>
      <w:r w:rsidRPr="005E1EF4">
        <w:rPr>
          <w:rFonts w:ascii="Times New Roman" w:hAnsi="Times New Roman" w:cs="Times New Roman"/>
        </w:rPr>
        <w:t>í</w:t>
      </w:r>
      <w:r w:rsidRPr="005E1EF4">
        <w:rPr>
          <w:rFonts w:cs="Andalus"/>
        </w:rPr>
        <w:t xml:space="preserve">ficas. </w:t>
      </w:r>
    </w:p>
    <w:p w:rsidR="005E1EF4" w:rsidRPr="005E1EF4" w:rsidRDefault="005E1EF4" w:rsidP="005E1EF4">
      <w:r w:rsidRPr="005E1EF4">
        <w:t>• El aumento del nivel de vida: progreso del nivel cultural (se valora la formaci</w:t>
      </w:r>
      <w:r w:rsidRPr="005E1EF4">
        <w:rPr>
          <w:rFonts w:ascii="Times New Roman" w:hAnsi="Times New Roman" w:cs="Times New Roman"/>
        </w:rPr>
        <w:t>ó</w:t>
      </w:r>
      <w:r w:rsidRPr="005E1EF4">
        <w:rPr>
          <w:rFonts w:cs="Andalus"/>
        </w:rPr>
        <w:t>n y el bienestar del hijo, y se prefiere tener m</w:t>
      </w:r>
      <w:r w:rsidRPr="005E1EF4">
        <w:t>enos y mejor atendidos), aumento de la protecci</w:t>
      </w:r>
      <w:r w:rsidRPr="005E1EF4">
        <w:rPr>
          <w:rFonts w:ascii="Times New Roman" w:hAnsi="Times New Roman" w:cs="Times New Roman"/>
        </w:rPr>
        <w:t>ó</w:t>
      </w:r>
      <w:r w:rsidRPr="005E1EF4">
        <w:rPr>
          <w:rFonts w:cs="Andalus"/>
        </w:rPr>
        <w:t xml:space="preserve">n social (los hijos ya no son vistos como seguro de vejez </w:t>
      </w:r>
      <w:r w:rsidRPr="005E1EF4">
        <w:t>de los padres) y aspiraci</w:t>
      </w:r>
      <w:r w:rsidRPr="005E1EF4">
        <w:rPr>
          <w:rFonts w:ascii="Times New Roman" w:hAnsi="Times New Roman" w:cs="Times New Roman"/>
        </w:rPr>
        <w:t>ó</w:t>
      </w:r>
      <w:r w:rsidRPr="005E1EF4">
        <w:rPr>
          <w:rFonts w:cs="Andalus"/>
        </w:rPr>
        <w:t>n a mejoras materiales, la adquisici</w:t>
      </w:r>
      <w:r w:rsidRPr="005E1EF4">
        <w:rPr>
          <w:rFonts w:ascii="Times New Roman" w:hAnsi="Times New Roman" w:cs="Times New Roman"/>
        </w:rPr>
        <w:t>ó</w:t>
      </w:r>
      <w:r w:rsidRPr="005E1EF4">
        <w:rPr>
          <w:rFonts w:cs="Andalus"/>
        </w:rPr>
        <w:t xml:space="preserve">n de bienes de </w:t>
      </w:r>
      <w:r w:rsidRPr="005E1EF4">
        <w:t>consumo y el disfrute del tiempo libre, que compiten con los gastos y la dedicaci</w:t>
      </w:r>
      <w:r w:rsidRPr="005E1EF4">
        <w:rPr>
          <w:rFonts w:ascii="Times New Roman" w:hAnsi="Times New Roman" w:cs="Times New Roman"/>
        </w:rPr>
        <w:t>ó</w:t>
      </w:r>
      <w:r w:rsidRPr="005E1EF4">
        <w:rPr>
          <w:rFonts w:cs="Andalus"/>
        </w:rPr>
        <w:t>n que requieren los hijos, lo que incide en la reducci</w:t>
      </w:r>
      <w:r w:rsidRPr="005E1EF4">
        <w:rPr>
          <w:rFonts w:ascii="Times New Roman" w:hAnsi="Times New Roman" w:cs="Times New Roman"/>
        </w:rPr>
        <w:t>ó</w:t>
      </w:r>
      <w:r w:rsidRPr="005E1EF4">
        <w:rPr>
          <w:rFonts w:cs="Andalus"/>
        </w:rPr>
        <w:t>n de su n</w:t>
      </w:r>
      <w:r w:rsidRPr="005E1EF4">
        <w:rPr>
          <w:rFonts w:ascii="Times New Roman" w:hAnsi="Times New Roman" w:cs="Times New Roman"/>
        </w:rPr>
        <w:t>ú</w:t>
      </w:r>
      <w:r w:rsidRPr="005E1EF4">
        <w:rPr>
          <w:rFonts w:cs="Andalus"/>
        </w:rPr>
        <w:t xml:space="preserve">mero. </w:t>
      </w:r>
    </w:p>
    <w:p w:rsidR="005E1EF4" w:rsidRDefault="005E1EF4" w:rsidP="005E1EF4">
      <w:r w:rsidRPr="005E1EF4">
        <w:t xml:space="preserve">- </w:t>
      </w:r>
      <w:r w:rsidRPr="005E1EF4">
        <w:rPr>
          <w:u w:val="single"/>
        </w:rPr>
        <w:t>El descenso de la mortalidad</w:t>
      </w:r>
      <w:r w:rsidRPr="005E1EF4">
        <w:t xml:space="preserve"> y el </w:t>
      </w:r>
      <w:r w:rsidRPr="005E1EF4">
        <w:rPr>
          <w:u w:val="single"/>
        </w:rPr>
        <w:t>aumento de la esperanza de vida</w:t>
      </w:r>
      <w:r w:rsidRPr="005E1EF4">
        <w:t xml:space="preserve"> se han debido a los progresos médicos y sanitarios, las mejoras en la higiene y en la dieta y la elevaci</w:t>
      </w:r>
      <w:r w:rsidRPr="005E1EF4">
        <w:rPr>
          <w:rFonts w:ascii="Times New Roman" w:hAnsi="Times New Roman" w:cs="Times New Roman"/>
        </w:rPr>
        <w:t>ó</w:t>
      </w:r>
      <w:r w:rsidRPr="005E1EF4">
        <w:rPr>
          <w:rFonts w:cs="Andalus"/>
        </w:rPr>
        <w:t>n del nivel educativo y cultura</w:t>
      </w:r>
      <w:r w:rsidRPr="005E1EF4">
        <w:t>l</w:t>
      </w:r>
    </w:p>
    <w:p w:rsidR="005E1EF4" w:rsidRDefault="005E1EF4" w:rsidP="005E1EF4"/>
    <w:p w:rsidR="005E1EF4" w:rsidRPr="005E1EF4" w:rsidRDefault="005E1EF4" w:rsidP="005E1EF4">
      <w:r w:rsidRPr="005E1EF4">
        <w:rPr>
          <w:b/>
          <w:bCs/>
        </w:rPr>
        <w:t>Las consecuencias</w:t>
      </w:r>
      <w:r w:rsidRPr="005E1EF4">
        <w:t xml:space="preserve"> del envejecimiento afectan al futuro de las pensiones, a la salud y a la integraci</w:t>
      </w:r>
      <w:r w:rsidRPr="005E1EF4">
        <w:rPr>
          <w:rFonts w:ascii="Times New Roman" w:hAnsi="Times New Roman" w:cs="Times New Roman"/>
        </w:rPr>
        <w:t>ó</w:t>
      </w:r>
      <w:r w:rsidRPr="005E1EF4">
        <w:rPr>
          <w:rFonts w:cs="Andalus"/>
        </w:rPr>
        <w:t xml:space="preserve">n social: </w:t>
      </w:r>
    </w:p>
    <w:p w:rsidR="005E1EF4" w:rsidRPr="005E1EF4" w:rsidRDefault="005E1EF4" w:rsidP="005E1EF4">
      <w:r w:rsidRPr="005E1EF4">
        <w:t>- La financiaci</w:t>
      </w:r>
      <w:r w:rsidRPr="005E1EF4">
        <w:rPr>
          <w:rFonts w:ascii="Times New Roman" w:hAnsi="Times New Roman" w:cs="Times New Roman"/>
        </w:rPr>
        <w:t>ó</w:t>
      </w:r>
      <w:r w:rsidRPr="005E1EF4">
        <w:rPr>
          <w:rFonts w:cs="Andalus"/>
        </w:rPr>
        <w:t xml:space="preserve">n de las pensiones no depende de las cotizaciones efectuadas por </w:t>
      </w:r>
      <w:r w:rsidRPr="005E1EF4">
        <w:t>los jubilados durante su época de actividad sino de las que realizan los activos de cada momento. El incremento del n</w:t>
      </w:r>
      <w:r w:rsidRPr="005E1EF4">
        <w:rPr>
          <w:rFonts w:ascii="Times New Roman" w:hAnsi="Times New Roman" w:cs="Times New Roman"/>
        </w:rPr>
        <w:t>ú</w:t>
      </w:r>
      <w:r w:rsidRPr="005E1EF4">
        <w:rPr>
          <w:rFonts w:cs="Andalus"/>
        </w:rPr>
        <w:t>mero de ancianos y la reducci</w:t>
      </w:r>
      <w:r w:rsidRPr="005E1EF4">
        <w:rPr>
          <w:rFonts w:ascii="Times New Roman" w:hAnsi="Times New Roman" w:cs="Times New Roman"/>
        </w:rPr>
        <w:t>ó</w:t>
      </w:r>
      <w:r w:rsidRPr="005E1EF4">
        <w:rPr>
          <w:rFonts w:cs="Andalus"/>
        </w:rPr>
        <w:t>n de los acti</w:t>
      </w:r>
      <w:r w:rsidRPr="005E1EF4">
        <w:t>vos implicar</w:t>
      </w:r>
      <w:r w:rsidRPr="005E1EF4">
        <w:rPr>
          <w:rFonts w:ascii="Times New Roman" w:hAnsi="Times New Roman" w:cs="Times New Roman"/>
        </w:rPr>
        <w:t>á</w:t>
      </w:r>
      <w:r w:rsidRPr="005E1EF4">
        <w:rPr>
          <w:rFonts w:cs="Andalus"/>
        </w:rPr>
        <w:t xml:space="preserve"> modificaciones importantes en el sistema de pensiones. </w:t>
      </w:r>
    </w:p>
    <w:p w:rsidR="005E1EF4" w:rsidRPr="005E1EF4" w:rsidRDefault="005E1EF4" w:rsidP="005E1EF4">
      <w:r w:rsidRPr="005E1EF4">
        <w:t>- En relaci</w:t>
      </w:r>
      <w:r w:rsidRPr="005E1EF4">
        <w:rPr>
          <w:rFonts w:ascii="Times New Roman" w:hAnsi="Times New Roman" w:cs="Times New Roman"/>
        </w:rPr>
        <w:t>ó</w:t>
      </w:r>
      <w:r w:rsidRPr="005E1EF4">
        <w:rPr>
          <w:rFonts w:cs="Andalus"/>
        </w:rPr>
        <w:t>n con la salud, los ancian</w:t>
      </w:r>
      <w:r w:rsidRPr="005E1EF4">
        <w:t>os consumen un elevado n</w:t>
      </w:r>
      <w:r w:rsidRPr="005E1EF4">
        <w:rPr>
          <w:rFonts w:ascii="Times New Roman" w:hAnsi="Times New Roman" w:cs="Times New Roman"/>
        </w:rPr>
        <w:t>ú</w:t>
      </w:r>
      <w:r w:rsidRPr="005E1EF4">
        <w:rPr>
          <w:rFonts w:cs="Andalus"/>
        </w:rPr>
        <w:t xml:space="preserve">mero de estancias </w:t>
      </w:r>
      <w:r w:rsidRPr="005E1EF4">
        <w:t>hospitalarias, recetas y visitas médicas. Ello exige recursos crecientes y distribuirlos en relaci</w:t>
      </w:r>
      <w:r w:rsidRPr="005E1EF4">
        <w:rPr>
          <w:rFonts w:ascii="Times New Roman" w:hAnsi="Times New Roman" w:cs="Times New Roman"/>
        </w:rPr>
        <w:t>ó</w:t>
      </w:r>
      <w:r w:rsidRPr="005E1EF4">
        <w:rPr>
          <w:rFonts w:cs="Andalus"/>
        </w:rPr>
        <w:t>n con la localizaci</w:t>
      </w:r>
      <w:r w:rsidRPr="005E1EF4">
        <w:rPr>
          <w:rFonts w:ascii="Times New Roman" w:hAnsi="Times New Roman" w:cs="Times New Roman"/>
        </w:rPr>
        <w:t>ó</w:t>
      </w:r>
      <w:r w:rsidRPr="005E1EF4">
        <w:rPr>
          <w:rFonts w:cs="Andalus"/>
        </w:rPr>
        <w:t>n geogr</w:t>
      </w:r>
      <w:r w:rsidRPr="005E1EF4">
        <w:rPr>
          <w:rFonts w:ascii="Times New Roman" w:hAnsi="Times New Roman" w:cs="Times New Roman"/>
        </w:rPr>
        <w:t>á</w:t>
      </w:r>
      <w:r w:rsidRPr="005E1EF4">
        <w:rPr>
          <w:rFonts w:cs="Andalus"/>
        </w:rPr>
        <w:t>fica de los ancianos, prestando atenci</w:t>
      </w:r>
      <w:r w:rsidRPr="005E1EF4">
        <w:rPr>
          <w:rFonts w:ascii="Times New Roman" w:hAnsi="Times New Roman" w:cs="Times New Roman"/>
        </w:rPr>
        <w:t>ó</w:t>
      </w:r>
      <w:r w:rsidRPr="005E1EF4">
        <w:rPr>
          <w:rFonts w:cs="Andalus"/>
        </w:rPr>
        <w:t xml:space="preserve">n </w:t>
      </w:r>
      <w:r w:rsidRPr="005E1EF4">
        <w:t xml:space="preserve">a los municipios rurales, donde el envejecimiento es fuerte y los equipos sanitarios escasos. </w:t>
      </w:r>
    </w:p>
    <w:p w:rsidR="005E1EF4" w:rsidRDefault="005E1EF4" w:rsidP="005E1EF4">
      <w:r w:rsidRPr="005E1EF4">
        <w:t>- Socialmente, el envejecimiento plantea problemas de residencia, pues cada vez son m</w:t>
      </w:r>
      <w:r w:rsidRPr="005E1EF4">
        <w:rPr>
          <w:rFonts w:ascii="Times New Roman" w:hAnsi="Times New Roman" w:cs="Times New Roman"/>
        </w:rPr>
        <w:t>á</w:t>
      </w:r>
      <w:r w:rsidRPr="005E1EF4">
        <w:rPr>
          <w:rFonts w:cs="Andalus"/>
        </w:rPr>
        <w:t>s los ancianos que no desean ser acogidos por la familia, y buscan insta</w:t>
      </w:r>
      <w:r w:rsidRPr="005E1EF4">
        <w:t>larse en residencias privadas o p</w:t>
      </w:r>
      <w:r w:rsidRPr="005E1EF4">
        <w:rPr>
          <w:rFonts w:ascii="Times New Roman" w:hAnsi="Times New Roman" w:cs="Times New Roman"/>
        </w:rPr>
        <w:t>ú</w:t>
      </w:r>
      <w:r w:rsidRPr="005E1EF4">
        <w:rPr>
          <w:rFonts w:cs="Andalus"/>
        </w:rPr>
        <w:t>bl</w:t>
      </w:r>
      <w:r w:rsidRPr="005E1EF4">
        <w:t>icas, que actualmente son insuficientes. Por otro lado, est</w:t>
      </w:r>
      <w:r w:rsidRPr="005E1EF4">
        <w:rPr>
          <w:rFonts w:ascii="Times New Roman" w:hAnsi="Times New Roman" w:cs="Times New Roman"/>
        </w:rPr>
        <w:t>á</w:t>
      </w:r>
      <w:r w:rsidRPr="005E1EF4">
        <w:rPr>
          <w:rFonts w:cs="Andalus"/>
        </w:rPr>
        <w:t xml:space="preserve"> la necesidad de planear para ellos actividades que les permitan </w:t>
      </w:r>
      <w:r w:rsidRPr="005E1EF4">
        <w:t xml:space="preserve">distraerse y sentirse </w:t>
      </w:r>
      <w:r w:rsidRPr="005E1EF4">
        <w:rPr>
          <w:rFonts w:ascii="Times New Roman" w:hAnsi="Times New Roman" w:cs="Times New Roman"/>
        </w:rPr>
        <w:t>ú</w:t>
      </w:r>
      <w:r w:rsidRPr="005E1EF4">
        <w:rPr>
          <w:rFonts w:cs="Andalus"/>
        </w:rPr>
        <w:t>til</w:t>
      </w:r>
      <w:r w:rsidRPr="005E1EF4">
        <w:t>e</w:t>
      </w:r>
      <w:r>
        <w:t>s</w:t>
      </w:r>
    </w:p>
    <w:p w:rsidR="005E1EF4" w:rsidRPr="005E1EF4" w:rsidRDefault="005E1EF4" w:rsidP="005E1EF4">
      <w:pPr>
        <w:rPr>
          <w:b/>
          <w:bCs/>
        </w:rPr>
      </w:pPr>
      <w:r w:rsidRPr="005E1EF4">
        <w:rPr>
          <w:b/>
          <w:bCs/>
        </w:rPr>
        <w:lastRenderedPageBreak/>
        <w:t>3. Hechos hist</w:t>
      </w:r>
      <w:r w:rsidRPr="005E1EF4">
        <w:rPr>
          <w:rFonts w:ascii="Times New Roman" w:hAnsi="Times New Roman" w:cs="Times New Roman"/>
          <w:b/>
          <w:bCs/>
        </w:rPr>
        <w:t>ó</w:t>
      </w:r>
      <w:r w:rsidRPr="005E1EF4">
        <w:rPr>
          <w:rFonts w:cs="Andalus"/>
          <w:b/>
          <w:bCs/>
        </w:rPr>
        <w:t>ricos que han tenido repercusiones demogr</w:t>
      </w:r>
      <w:r w:rsidRPr="005E1EF4">
        <w:rPr>
          <w:rFonts w:ascii="Times New Roman" w:hAnsi="Times New Roman" w:cs="Times New Roman"/>
          <w:b/>
          <w:bCs/>
        </w:rPr>
        <w:t>á</w:t>
      </w:r>
      <w:r w:rsidRPr="005E1EF4">
        <w:rPr>
          <w:rFonts w:cs="Andalus"/>
          <w:b/>
          <w:bCs/>
        </w:rPr>
        <w:t xml:space="preserve">ficas: </w:t>
      </w:r>
    </w:p>
    <w:p w:rsidR="005E1EF4" w:rsidRPr="005E1EF4" w:rsidRDefault="005E1EF4" w:rsidP="005E1EF4">
      <w:r w:rsidRPr="005E1EF4">
        <w:t>Los entrantes y salientes de la pir</w:t>
      </w:r>
      <w:r w:rsidRPr="005E1EF4">
        <w:rPr>
          <w:rFonts w:ascii="Times New Roman" w:hAnsi="Times New Roman" w:cs="Times New Roman"/>
        </w:rPr>
        <w:t>á</w:t>
      </w:r>
      <w:r w:rsidRPr="005E1EF4">
        <w:rPr>
          <w:rFonts w:cs="Andalus"/>
        </w:rPr>
        <w:t xml:space="preserve">mide permiten conocer los hechos que han tenido </w:t>
      </w:r>
      <w:r w:rsidRPr="005E1EF4">
        <w:t>repercusiones demogr</w:t>
      </w:r>
      <w:r w:rsidRPr="005E1EF4">
        <w:rPr>
          <w:rFonts w:ascii="Times New Roman" w:hAnsi="Times New Roman" w:cs="Times New Roman"/>
        </w:rPr>
        <w:t>á</w:t>
      </w:r>
      <w:r w:rsidRPr="005E1EF4">
        <w:rPr>
          <w:rFonts w:cs="Andalus"/>
        </w:rPr>
        <w:t xml:space="preserve">ficas en la Comunidad de Madrid durante los </w:t>
      </w:r>
      <w:r w:rsidRPr="005E1EF4">
        <w:rPr>
          <w:rFonts w:ascii="Times New Roman" w:hAnsi="Times New Roman" w:cs="Times New Roman"/>
        </w:rPr>
        <w:t>ú</w:t>
      </w:r>
      <w:r w:rsidRPr="005E1EF4">
        <w:rPr>
          <w:rFonts w:cs="Andalus"/>
        </w:rPr>
        <w:t xml:space="preserve">ltimos cien </w:t>
      </w:r>
      <w:r w:rsidRPr="005E1EF4">
        <w:t>a</w:t>
      </w:r>
      <w:r w:rsidRPr="005E1EF4">
        <w:rPr>
          <w:rFonts w:ascii="Times New Roman" w:hAnsi="Times New Roman" w:cs="Times New Roman"/>
        </w:rPr>
        <w:t>ñ</w:t>
      </w:r>
      <w:r w:rsidRPr="005E1EF4">
        <w:rPr>
          <w:rFonts w:cs="Andalus"/>
        </w:rPr>
        <w:t>os. Empezando por la cima de la pir</w:t>
      </w:r>
      <w:r w:rsidRPr="005E1EF4">
        <w:rPr>
          <w:rFonts w:ascii="Times New Roman" w:hAnsi="Times New Roman" w:cs="Times New Roman"/>
        </w:rPr>
        <w:t>á</w:t>
      </w:r>
      <w:r w:rsidRPr="005E1EF4">
        <w:rPr>
          <w:rFonts w:cs="Andalus"/>
        </w:rPr>
        <w:t xml:space="preserve">mide pueden detectarse los siguientes: </w:t>
      </w:r>
    </w:p>
    <w:p w:rsidR="00C76B39" w:rsidRPr="00C76B39" w:rsidRDefault="005E1EF4" w:rsidP="00C76B39">
      <w:r w:rsidRPr="005E1EF4">
        <w:t>-</w:t>
      </w:r>
      <w:r w:rsidRPr="005E1EF4">
        <w:rPr>
          <w:b/>
          <w:bCs/>
        </w:rPr>
        <w:t xml:space="preserve"> En las </w:t>
      </w:r>
      <w:r w:rsidRPr="005E1EF4">
        <w:rPr>
          <w:rFonts w:ascii="Times New Roman" w:hAnsi="Times New Roman" w:cs="Times New Roman"/>
          <w:b/>
          <w:bCs/>
        </w:rPr>
        <w:t>ú</w:t>
      </w:r>
      <w:r w:rsidRPr="005E1EF4">
        <w:rPr>
          <w:rFonts w:cs="Andalus"/>
          <w:b/>
          <w:bCs/>
        </w:rPr>
        <w:t>ltimas barras de la pir</w:t>
      </w:r>
      <w:r w:rsidRPr="005E1EF4">
        <w:rPr>
          <w:rFonts w:ascii="Times New Roman" w:hAnsi="Times New Roman" w:cs="Times New Roman"/>
          <w:b/>
          <w:bCs/>
        </w:rPr>
        <w:t>á</w:t>
      </w:r>
      <w:r w:rsidRPr="005E1EF4">
        <w:rPr>
          <w:rFonts w:cs="Andalus"/>
          <w:b/>
          <w:bCs/>
        </w:rPr>
        <w:t>mide</w:t>
      </w:r>
      <w:r w:rsidRPr="005E1EF4">
        <w:t xml:space="preserve"> se observa una clara disminuci</w:t>
      </w:r>
      <w:r w:rsidRPr="005E1EF4">
        <w:rPr>
          <w:rFonts w:ascii="Times New Roman" w:hAnsi="Times New Roman" w:cs="Times New Roman"/>
        </w:rPr>
        <w:t>ó</w:t>
      </w:r>
      <w:r w:rsidRPr="005E1EF4">
        <w:rPr>
          <w:rFonts w:cs="Andalus"/>
        </w:rPr>
        <w:t xml:space="preserve">n de los </w:t>
      </w:r>
      <w:r w:rsidRPr="005E1EF4">
        <w:t xml:space="preserve">efectivos de hombres respecto a las mujeres. Se debe a la </w:t>
      </w:r>
      <w:proofErr w:type="spellStart"/>
      <w:r w:rsidRPr="005E1EF4">
        <w:t>sobremortalidad</w:t>
      </w:r>
      <w:proofErr w:type="spellEnd"/>
      <w:r w:rsidRPr="005E1EF4">
        <w:t xml:space="preserve"> mas</w:t>
      </w:r>
      <w:r w:rsidR="00C76B39" w:rsidRPr="00C76B39">
        <w:rPr>
          <w:noProof/>
          <w:lang w:eastAsia="es-ES"/>
        </w:rPr>
        <w:drawing>
          <wp:anchor distT="0" distB="0" distL="114300" distR="114300" simplePos="0" relativeHeight="251664384" behindDoc="1" locked="0" layoutInCell="0" allowOverlap="1">
            <wp:simplePos x="0" y="0"/>
            <wp:positionH relativeFrom="page">
              <wp:posOffset>0</wp:posOffset>
            </wp:positionH>
            <wp:positionV relativeFrom="page">
              <wp:posOffset>0</wp:posOffset>
            </wp:positionV>
            <wp:extent cx="7010400" cy="9357360"/>
            <wp:effectExtent l="1905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7010400" cy="9357360"/>
                    </a:xfrm>
                    <a:prstGeom prst="rect">
                      <a:avLst/>
                    </a:prstGeom>
                    <a:noFill/>
                  </pic:spPr>
                </pic:pic>
              </a:graphicData>
            </a:graphic>
          </wp:anchor>
        </w:drawing>
      </w:r>
      <w:r w:rsidR="00C76B39">
        <w:t>c</w:t>
      </w:r>
      <w:r w:rsidR="00C76B39" w:rsidRPr="00C76B39">
        <w:t>ulina y a la mayor esperanza de vida de las mujeres, y también a que se encuentran aqu</w:t>
      </w:r>
      <w:r w:rsidR="00C76B39" w:rsidRPr="00C76B39">
        <w:rPr>
          <w:rFonts w:ascii="Times New Roman" w:hAnsi="Times New Roman" w:cs="Times New Roman"/>
        </w:rPr>
        <w:t>í</w:t>
      </w:r>
      <w:r w:rsidR="00C76B39" w:rsidRPr="00C76B39">
        <w:rPr>
          <w:rFonts w:cs="Andalus"/>
        </w:rPr>
        <w:t xml:space="preserve"> los que combatieron y murieron en la Guer</w:t>
      </w:r>
      <w:r w:rsidR="00C76B39" w:rsidRPr="00C76B39">
        <w:t>ra Civil (los que nacieron en 1912-1917 estaban en edad militar cuando estall</w:t>
      </w:r>
      <w:r w:rsidR="00C76B39" w:rsidRPr="00C76B39">
        <w:rPr>
          <w:rFonts w:ascii="Times New Roman" w:hAnsi="Times New Roman" w:cs="Times New Roman"/>
        </w:rPr>
        <w:t>ó</w:t>
      </w:r>
      <w:r w:rsidR="00C76B39" w:rsidRPr="00C76B39">
        <w:rPr>
          <w:rFonts w:cs="Andalus"/>
        </w:rPr>
        <w:t xml:space="preserve"> el conflicto -ten</w:t>
      </w:r>
      <w:r w:rsidR="00C76B39" w:rsidRPr="00C76B39">
        <w:rPr>
          <w:rFonts w:ascii="Times New Roman" w:hAnsi="Times New Roman" w:cs="Times New Roman"/>
        </w:rPr>
        <w:t>í</w:t>
      </w:r>
      <w:r w:rsidR="00C76B39" w:rsidRPr="00C76B39">
        <w:rPr>
          <w:rFonts w:cs="Andalus"/>
        </w:rPr>
        <w:t>an 24-</w:t>
      </w:r>
      <w:r w:rsidR="00C76B39" w:rsidRPr="00C76B39">
        <w:t>19 a</w:t>
      </w:r>
      <w:r w:rsidR="00C76B39" w:rsidRPr="00C76B39">
        <w:rPr>
          <w:rFonts w:ascii="Times New Roman" w:hAnsi="Times New Roman" w:cs="Times New Roman"/>
        </w:rPr>
        <w:t>ñ</w:t>
      </w:r>
      <w:r w:rsidR="00C76B39" w:rsidRPr="00C76B39">
        <w:rPr>
          <w:rFonts w:cs="Andalus"/>
        </w:rPr>
        <w:t>os-). En 1917-1921 (</w:t>
      </w:r>
      <w:r w:rsidR="00C76B39" w:rsidRPr="00C76B39">
        <w:rPr>
          <w:rFonts w:cs="Andalus"/>
          <w:color w:val="FF0000"/>
        </w:rPr>
        <w:t>80-84 a</w:t>
      </w:r>
      <w:r w:rsidR="00C76B39" w:rsidRPr="00C76B39">
        <w:rPr>
          <w:rFonts w:ascii="Times New Roman" w:hAnsi="Times New Roman" w:cs="Times New Roman"/>
          <w:color w:val="FF0000"/>
        </w:rPr>
        <w:t>ñ</w:t>
      </w:r>
      <w:r w:rsidR="00C76B39" w:rsidRPr="00C76B39">
        <w:rPr>
          <w:rFonts w:cs="Andalus"/>
          <w:color w:val="FF0000"/>
        </w:rPr>
        <w:t>os</w:t>
      </w:r>
      <w:r w:rsidR="00C76B39" w:rsidRPr="00C76B39">
        <w:rPr>
          <w:rFonts w:cs="Andalus"/>
        </w:rPr>
        <w:t>) se aprecia una reducci</w:t>
      </w:r>
      <w:r w:rsidR="00C76B39" w:rsidRPr="00C76B39">
        <w:rPr>
          <w:rFonts w:ascii="Times New Roman" w:hAnsi="Times New Roman" w:cs="Times New Roman"/>
        </w:rPr>
        <w:t>ó</w:t>
      </w:r>
      <w:r w:rsidR="00C76B39" w:rsidRPr="00C76B39">
        <w:rPr>
          <w:rFonts w:cs="Andalus"/>
        </w:rPr>
        <w:t xml:space="preserve">n de efectivos </w:t>
      </w:r>
      <w:r w:rsidR="00C76B39" w:rsidRPr="00C76B39">
        <w:t>causada por la epidemia de gripe de 1918, que afect</w:t>
      </w:r>
      <w:r w:rsidR="00C76B39" w:rsidRPr="00C76B39">
        <w:rPr>
          <w:rFonts w:ascii="Times New Roman" w:hAnsi="Times New Roman" w:cs="Times New Roman"/>
        </w:rPr>
        <w:t>ó</w:t>
      </w:r>
      <w:r w:rsidR="00C76B39" w:rsidRPr="00C76B39">
        <w:rPr>
          <w:rFonts w:cs="Andalus"/>
        </w:rPr>
        <w:t xml:space="preserve"> principalmente a lo</w:t>
      </w:r>
      <w:r w:rsidR="00C76B39" w:rsidRPr="00C76B39">
        <w:t>s colectivos con menos defensas (ni</w:t>
      </w:r>
      <w:r w:rsidR="00C76B39" w:rsidRPr="00C76B39">
        <w:rPr>
          <w:rFonts w:ascii="Times New Roman" w:hAnsi="Times New Roman" w:cs="Times New Roman"/>
        </w:rPr>
        <w:t>ñ</w:t>
      </w:r>
      <w:r w:rsidR="00C76B39" w:rsidRPr="00C76B39">
        <w:rPr>
          <w:rFonts w:cs="Andalus"/>
        </w:rPr>
        <w:t xml:space="preserve">os y ancianos), y produjo descenso de natalidad y </w:t>
      </w:r>
      <w:r w:rsidR="00C76B39" w:rsidRPr="00C76B39">
        <w:t xml:space="preserve">elevada mortalidad. </w:t>
      </w:r>
    </w:p>
    <w:p w:rsidR="00C76B39" w:rsidRPr="00C76B39" w:rsidRDefault="00C76B39" w:rsidP="00C76B39">
      <w:pPr>
        <w:rPr>
          <w:b/>
          <w:bCs/>
        </w:rPr>
      </w:pPr>
      <w:r w:rsidRPr="00C76B39">
        <w:t>-</w:t>
      </w:r>
      <w:r w:rsidRPr="00C76B39">
        <w:rPr>
          <w:b/>
          <w:bCs/>
        </w:rPr>
        <w:t xml:space="preserve"> </w:t>
      </w:r>
      <w:r w:rsidRPr="00C76B39">
        <w:rPr>
          <w:b/>
          <w:bCs/>
          <w:u w:val="single"/>
        </w:rPr>
        <w:t>Entre 1937-1956</w:t>
      </w:r>
      <w:r w:rsidRPr="00C76B39">
        <w:t xml:space="preserve"> (</w:t>
      </w:r>
      <w:r w:rsidRPr="00C76B39">
        <w:rPr>
          <w:color w:val="FF0000"/>
        </w:rPr>
        <w:t>64-45 a</w:t>
      </w:r>
      <w:r w:rsidRPr="00C76B39">
        <w:rPr>
          <w:rFonts w:ascii="Times New Roman" w:hAnsi="Times New Roman" w:cs="Times New Roman"/>
          <w:color w:val="FF0000"/>
        </w:rPr>
        <w:t>ñ</w:t>
      </w:r>
      <w:r w:rsidRPr="00C76B39">
        <w:rPr>
          <w:rFonts w:cs="Andalus"/>
          <w:color w:val="FF0000"/>
        </w:rPr>
        <w:t>os</w:t>
      </w:r>
      <w:r w:rsidRPr="00C76B39">
        <w:rPr>
          <w:rFonts w:cs="Andalus"/>
        </w:rPr>
        <w:t>) se aprecia la</w:t>
      </w:r>
      <w:r w:rsidRPr="00C76B39">
        <w:rPr>
          <w:b/>
          <w:bCs/>
        </w:rPr>
        <w:t xml:space="preserve"> repercusi</w:t>
      </w:r>
      <w:r w:rsidRPr="00C76B39">
        <w:rPr>
          <w:rFonts w:ascii="Times New Roman" w:hAnsi="Times New Roman" w:cs="Times New Roman"/>
          <w:b/>
          <w:bCs/>
        </w:rPr>
        <w:t>ó</w:t>
      </w:r>
      <w:r w:rsidRPr="00C76B39">
        <w:rPr>
          <w:rFonts w:cs="Andalus"/>
          <w:b/>
          <w:bCs/>
        </w:rPr>
        <w:t xml:space="preserve">n de la Guerra Civil y </w:t>
      </w:r>
      <w:r>
        <w:rPr>
          <w:rFonts w:cs="Andalus"/>
          <w:b/>
          <w:bCs/>
        </w:rPr>
        <w:t>l</w:t>
      </w:r>
      <w:r w:rsidRPr="00C76B39">
        <w:rPr>
          <w:b/>
          <w:bCs/>
        </w:rPr>
        <w:t xml:space="preserve">a posguerra: </w:t>
      </w:r>
    </w:p>
    <w:p w:rsidR="00C76B39" w:rsidRPr="00C76B39" w:rsidRDefault="00C76B39" w:rsidP="00C76B39">
      <w:r w:rsidRPr="00C76B39">
        <w:t>• Entre 1937-1941 se observa una reducci</w:t>
      </w:r>
      <w:r w:rsidRPr="00C76B39">
        <w:rPr>
          <w:rFonts w:ascii="Times New Roman" w:hAnsi="Times New Roman" w:cs="Times New Roman"/>
        </w:rPr>
        <w:t>ó</w:t>
      </w:r>
      <w:r w:rsidRPr="00C76B39">
        <w:rPr>
          <w:rFonts w:cs="Andalus"/>
        </w:rPr>
        <w:t>n de efect</w:t>
      </w:r>
      <w:r w:rsidRPr="00C76B39">
        <w:t>ivos correspondiente a los no nacidos durante la Guerra Civil. Este hecho se vio agravado porque los adultos que deb</w:t>
      </w:r>
      <w:r w:rsidRPr="00C76B39">
        <w:rPr>
          <w:rFonts w:ascii="Times New Roman" w:hAnsi="Times New Roman" w:cs="Times New Roman"/>
        </w:rPr>
        <w:t>í</w:t>
      </w:r>
      <w:r w:rsidRPr="00C76B39">
        <w:rPr>
          <w:rFonts w:cs="Andalus"/>
        </w:rPr>
        <w:t>an procrear ahora eran también escasos (generaci</w:t>
      </w:r>
      <w:r w:rsidRPr="00C76B39">
        <w:rPr>
          <w:rFonts w:ascii="Times New Roman" w:hAnsi="Times New Roman" w:cs="Times New Roman"/>
        </w:rPr>
        <w:t>ó</w:t>
      </w:r>
      <w:r w:rsidRPr="00C76B39">
        <w:rPr>
          <w:rFonts w:cs="Andalus"/>
        </w:rPr>
        <w:t xml:space="preserve">n hueca </w:t>
      </w:r>
      <w:r w:rsidRPr="00C76B39">
        <w:t xml:space="preserve">de los nacidos en menor cantidad durante las guerras de finales del siglo XIX y de la epidemia de gripe de 1918). </w:t>
      </w:r>
    </w:p>
    <w:p w:rsidR="00C76B39" w:rsidRPr="00C76B39" w:rsidRDefault="00C76B39" w:rsidP="00C76B39">
      <w:r w:rsidRPr="00C76B39">
        <w:t>• Entre 1942-1956 el "</w:t>
      </w:r>
      <w:proofErr w:type="spellStart"/>
      <w:r w:rsidRPr="00C76B39">
        <w:t>baby</w:t>
      </w:r>
      <w:proofErr w:type="spellEnd"/>
      <w:r w:rsidRPr="00C76B39">
        <w:t xml:space="preserve"> boom" que suele seguir a las guerras se vio contenido por la penosa situaci</w:t>
      </w:r>
      <w:r w:rsidRPr="00C76B39">
        <w:rPr>
          <w:rFonts w:ascii="Times New Roman" w:hAnsi="Times New Roman" w:cs="Times New Roman"/>
        </w:rPr>
        <w:t>ó</w:t>
      </w:r>
      <w:r w:rsidRPr="00C76B39">
        <w:rPr>
          <w:rFonts w:cs="Andalus"/>
        </w:rPr>
        <w:t>n que sigui</w:t>
      </w:r>
      <w:r w:rsidRPr="00C76B39">
        <w:rPr>
          <w:rFonts w:ascii="Times New Roman" w:hAnsi="Times New Roman" w:cs="Times New Roman"/>
        </w:rPr>
        <w:t>ó</w:t>
      </w:r>
      <w:r w:rsidRPr="00C76B39">
        <w:rPr>
          <w:rFonts w:cs="Andalus"/>
        </w:rPr>
        <w:t xml:space="preserve"> a la Guerra Civil que incidi</w:t>
      </w:r>
      <w:r w:rsidRPr="00C76B39">
        <w:rPr>
          <w:rFonts w:ascii="Times New Roman" w:hAnsi="Times New Roman" w:cs="Times New Roman"/>
        </w:rPr>
        <w:t>ó</w:t>
      </w:r>
      <w:r w:rsidRPr="00C76B39">
        <w:rPr>
          <w:rFonts w:cs="Andalus"/>
        </w:rPr>
        <w:t xml:space="preserve"> muy dura</w:t>
      </w:r>
      <w:r w:rsidRPr="00C76B39">
        <w:t>mente sobre la poblaci</w:t>
      </w:r>
      <w:r w:rsidRPr="00C76B39">
        <w:rPr>
          <w:rFonts w:ascii="Times New Roman" w:hAnsi="Times New Roman" w:cs="Times New Roman"/>
        </w:rPr>
        <w:t>ó</w:t>
      </w:r>
      <w:r w:rsidRPr="00C76B39">
        <w:rPr>
          <w:rFonts w:cs="Andalus"/>
        </w:rPr>
        <w:t>n madrile</w:t>
      </w:r>
      <w:r w:rsidRPr="00C76B39">
        <w:rPr>
          <w:rFonts w:ascii="Times New Roman" w:hAnsi="Times New Roman" w:cs="Times New Roman"/>
        </w:rPr>
        <w:t>ñ</w:t>
      </w:r>
      <w:r w:rsidRPr="00C76B39">
        <w:rPr>
          <w:rFonts w:cs="Andalus"/>
        </w:rPr>
        <w:t>a (bloqueo internacional a</w:t>
      </w:r>
      <w:r w:rsidRPr="00C76B39">
        <w:t>l régimen de Franco, autarqu</w:t>
      </w:r>
      <w:r w:rsidRPr="00C76B39">
        <w:rPr>
          <w:rFonts w:ascii="Times New Roman" w:hAnsi="Times New Roman" w:cs="Times New Roman"/>
        </w:rPr>
        <w:t>í</w:t>
      </w:r>
      <w:r w:rsidRPr="00C76B39">
        <w:rPr>
          <w:rFonts w:cs="Andalus"/>
        </w:rPr>
        <w:t>a econ</w:t>
      </w:r>
      <w:r w:rsidRPr="00C76B39">
        <w:rPr>
          <w:rFonts w:ascii="Times New Roman" w:hAnsi="Times New Roman" w:cs="Times New Roman"/>
        </w:rPr>
        <w:t>ó</w:t>
      </w:r>
      <w:r w:rsidRPr="00C76B39">
        <w:rPr>
          <w:rFonts w:cs="Andalus"/>
        </w:rPr>
        <w:t>mica, desabastecimiento, carest</w:t>
      </w:r>
      <w:r w:rsidRPr="00C76B39">
        <w:rPr>
          <w:rFonts w:ascii="Times New Roman" w:hAnsi="Times New Roman" w:cs="Times New Roman"/>
        </w:rPr>
        <w:t>í</w:t>
      </w:r>
      <w:r w:rsidRPr="00C76B39">
        <w:rPr>
          <w:rFonts w:cs="Andalus"/>
        </w:rPr>
        <w:t xml:space="preserve">a, etc.). </w:t>
      </w:r>
    </w:p>
    <w:p w:rsidR="00C76B39" w:rsidRPr="00C76B39" w:rsidRDefault="00C76B39" w:rsidP="00C76B39">
      <w:r w:rsidRPr="00C76B39">
        <w:t>-</w:t>
      </w:r>
      <w:r w:rsidRPr="00C76B39">
        <w:rPr>
          <w:b/>
          <w:bCs/>
        </w:rPr>
        <w:t xml:space="preserve"> Entre </w:t>
      </w:r>
      <w:r w:rsidRPr="00C76B39">
        <w:rPr>
          <w:b/>
          <w:bCs/>
          <w:u w:val="single"/>
        </w:rPr>
        <w:t>1957-1976</w:t>
      </w:r>
      <w:r w:rsidRPr="00C76B39">
        <w:t xml:space="preserve"> (</w:t>
      </w:r>
      <w:r w:rsidRPr="00C76B39">
        <w:rPr>
          <w:color w:val="FF0000"/>
        </w:rPr>
        <w:t>44-25 a</w:t>
      </w:r>
      <w:r w:rsidRPr="00C76B39">
        <w:rPr>
          <w:rFonts w:ascii="Times New Roman" w:hAnsi="Times New Roman" w:cs="Times New Roman"/>
          <w:color w:val="FF0000"/>
        </w:rPr>
        <w:t>ñ</w:t>
      </w:r>
      <w:r w:rsidRPr="00C76B39">
        <w:rPr>
          <w:rFonts w:cs="Andalus"/>
          <w:color w:val="FF0000"/>
        </w:rPr>
        <w:t>os</w:t>
      </w:r>
      <w:r w:rsidRPr="00C76B39">
        <w:rPr>
          <w:rFonts w:cs="Andalus"/>
        </w:rPr>
        <w:t>) se observa un</w:t>
      </w:r>
      <w:r w:rsidRPr="00C76B39">
        <w:rPr>
          <w:b/>
          <w:bCs/>
        </w:rPr>
        <w:t xml:space="preserve"> saliente de seis escalones</w:t>
      </w:r>
      <w:r w:rsidRPr="00C76B39">
        <w:t xml:space="preserve"> con distinta intensidad: </w:t>
      </w:r>
    </w:p>
    <w:p w:rsidR="00C76B39" w:rsidRPr="00C76B39" w:rsidRDefault="00C76B39" w:rsidP="00C76B39">
      <w:r w:rsidRPr="00C76B39">
        <w:t>• En 1957-1971 los efectivos demogr</w:t>
      </w:r>
      <w:r w:rsidRPr="00C76B39">
        <w:rPr>
          <w:rFonts w:ascii="Times New Roman" w:hAnsi="Times New Roman" w:cs="Times New Roman"/>
        </w:rPr>
        <w:t>á</w:t>
      </w:r>
      <w:r w:rsidRPr="00C76B39">
        <w:rPr>
          <w:rFonts w:cs="Andalus"/>
        </w:rPr>
        <w:t xml:space="preserve">ficos se recuperaron y alcanzaron cifras </w:t>
      </w:r>
      <w:r>
        <w:rPr>
          <w:rFonts w:cs="Andalus"/>
        </w:rPr>
        <w:t>e</w:t>
      </w:r>
      <w:r w:rsidRPr="00C76B39">
        <w:t>levadas debido a la finalizaci</w:t>
      </w:r>
      <w:r w:rsidRPr="00C76B39">
        <w:rPr>
          <w:rFonts w:ascii="Times New Roman" w:hAnsi="Times New Roman" w:cs="Times New Roman"/>
        </w:rPr>
        <w:t>ó</w:t>
      </w:r>
      <w:r w:rsidRPr="00C76B39">
        <w:rPr>
          <w:rFonts w:cs="Andalus"/>
        </w:rPr>
        <w:t>n de la pol</w:t>
      </w:r>
      <w:r w:rsidRPr="00C76B39">
        <w:rPr>
          <w:rFonts w:ascii="Times New Roman" w:hAnsi="Times New Roman" w:cs="Times New Roman"/>
        </w:rPr>
        <w:t>í</w:t>
      </w:r>
      <w:r w:rsidRPr="00C76B39">
        <w:rPr>
          <w:rFonts w:cs="Andalus"/>
        </w:rPr>
        <w:t>tica aut</w:t>
      </w:r>
      <w:r w:rsidRPr="00C76B39">
        <w:rPr>
          <w:rFonts w:ascii="Times New Roman" w:hAnsi="Times New Roman" w:cs="Times New Roman"/>
        </w:rPr>
        <w:t>á</w:t>
      </w:r>
      <w:r w:rsidRPr="00C76B39">
        <w:rPr>
          <w:rFonts w:cs="Andalus"/>
        </w:rPr>
        <w:t>rquica, que permiti</w:t>
      </w:r>
      <w:r w:rsidRPr="00C76B39">
        <w:rPr>
          <w:rFonts w:ascii="Times New Roman" w:hAnsi="Times New Roman" w:cs="Times New Roman"/>
        </w:rPr>
        <w:t>ó</w:t>
      </w:r>
      <w:r w:rsidRPr="00C76B39">
        <w:rPr>
          <w:rFonts w:cs="Andalus"/>
        </w:rPr>
        <w:t xml:space="preserve"> la re</w:t>
      </w:r>
      <w:r w:rsidRPr="00C76B39">
        <w:t>cuperaci</w:t>
      </w:r>
      <w:r w:rsidRPr="00C76B39">
        <w:rPr>
          <w:rFonts w:ascii="Times New Roman" w:hAnsi="Times New Roman" w:cs="Times New Roman"/>
        </w:rPr>
        <w:t>ó</w:t>
      </w:r>
      <w:r w:rsidRPr="00C76B39">
        <w:rPr>
          <w:rFonts w:cs="Andalus"/>
        </w:rPr>
        <w:t>n del comercio exterior, a la mecanizaci</w:t>
      </w:r>
      <w:r w:rsidRPr="00C76B39">
        <w:rPr>
          <w:rFonts w:ascii="Times New Roman" w:hAnsi="Times New Roman" w:cs="Times New Roman"/>
        </w:rPr>
        <w:t>ó</w:t>
      </w:r>
      <w:r w:rsidRPr="00C76B39">
        <w:rPr>
          <w:rFonts w:cs="Andalus"/>
        </w:rPr>
        <w:t xml:space="preserve">n del campo, y al auge de </w:t>
      </w:r>
      <w:r w:rsidRPr="00C76B39">
        <w:t xml:space="preserve">la industria. Esta </w:t>
      </w:r>
      <w:r w:rsidRPr="00C76B39">
        <w:rPr>
          <w:rFonts w:ascii="Times New Roman" w:hAnsi="Times New Roman" w:cs="Times New Roman"/>
        </w:rPr>
        <w:t>ú</w:t>
      </w:r>
      <w:r w:rsidRPr="00C76B39">
        <w:rPr>
          <w:rFonts w:cs="Andalus"/>
        </w:rPr>
        <w:t>ltima atrajo inmigrantes de provincias pr</w:t>
      </w:r>
      <w:r w:rsidRPr="00C76B39">
        <w:rPr>
          <w:rFonts w:ascii="Times New Roman" w:hAnsi="Times New Roman" w:cs="Times New Roman"/>
        </w:rPr>
        <w:t>ó</w:t>
      </w:r>
      <w:r w:rsidRPr="00C76B39">
        <w:rPr>
          <w:rFonts w:cs="Andalus"/>
        </w:rPr>
        <w:t>ximas, que incre</w:t>
      </w:r>
      <w:r w:rsidRPr="00C76B39">
        <w:t xml:space="preserve">mentaron </w:t>
      </w:r>
      <w:r w:rsidRPr="00C76B39">
        <w:lastRenderedPageBreak/>
        <w:t>los efectivos demogr</w:t>
      </w:r>
      <w:r w:rsidRPr="00C76B39">
        <w:rPr>
          <w:rFonts w:ascii="Times New Roman" w:hAnsi="Times New Roman" w:cs="Times New Roman"/>
        </w:rPr>
        <w:t>á</w:t>
      </w:r>
      <w:r w:rsidRPr="00C76B39">
        <w:rPr>
          <w:rFonts w:cs="Andalus"/>
        </w:rPr>
        <w:t>ficos. As</w:t>
      </w:r>
      <w:r w:rsidRPr="00C76B39">
        <w:rPr>
          <w:rFonts w:ascii="Times New Roman" w:hAnsi="Times New Roman" w:cs="Times New Roman"/>
        </w:rPr>
        <w:t>í</w:t>
      </w:r>
      <w:r w:rsidRPr="00C76B39">
        <w:rPr>
          <w:rFonts w:cs="Andalus"/>
        </w:rPr>
        <w:t>, el crecimiento durante este per</w:t>
      </w:r>
      <w:r w:rsidRPr="00C76B39">
        <w:rPr>
          <w:rFonts w:ascii="Times New Roman" w:hAnsi="Times New Roman" w:cs="Times New Roman"/>
        </w:rPr>
        <w:t>í</w:t>
      </w:r>
      <w:r w:rsidRPr="00C76B39">
        <w:rPr>
          <w:rFonts w:cs="Andalus"/>
        </w:rPr>
        <w:t xml:space="preserve">odo </w:t>
      </w:r>
      <w:r w:rsidRPr="00C76B39">
        <w:t>fue superior a la media espa</w:t>
      </w:r>
      <w:r w:rsidRPr="00C76B39">
        <w:rPr>
          <w:rFonts w:ascii="Times New Roman" w:hAnsi="Times New Roman" w:cs="Times New Roman"/>
        </w:rPr>
        <w:t>ñ</w:t>
      </w:r>
      <w:r w:rsidRPr="00C76B39">
        <w:rPr>
          <w:rFonts w:cs="Andalus"/>
        </w:rPr>
        <w:t xml:space="preserve">ola. </w:t>
      </w:r>
    </w:p>
    <w:p w:rsidR="005E1EF4" w:rsidRDefault="00C76B39" w:rsidP="005E1EF4">
      <w:r w:rsidRPr="00C76B39">
        <w:t>• 1972-1976 es, como en el resto de Espa</w:t>
      </w:r>
      <w:r w:rsidRPr="00C76B39">
        <w:rPr>
          <w:rFonts w:ascii="Times New Roman" w:hAnsi="Times New Roman" w:cs="Times New Roman"/>
        </w:rPr>
        <w:t>ñ</w:t>
      </w:r>
      <w:r w:rsidRPr="00C76B39">
        <w:rPr>
          <w:rFonts w:cs="Andalus"/>
        </w:rPr>
        <w:t>a, un momento de estabilizaci</w:t>
      </w:r>
      <w:r w:rsidRPr="00C76B39">
        <w:rPr>
          <w:rFonts w:ascii="Times New Roman" w:hAnsi="Times New Roman" w:cs="Times New Roman"/>
        </w:rPr>
        <w:t>ó</w:t>
      </w:r>
      <w:r w:rsidRPr="00C76B39">
        <w:rPr>
          <w:rFonts w:cs="Andalus"/>
        </w:rPr>
        <w:t xml:space="preserve">n de </w:t>
      </w:r>
      <w:r w:rsidRPr="00C76B39">
        <w:t xml:space="preserve">los </w:t>
      </w:r>
      <w:r w:rsidR="00DF2C68">
        <w:t>e</w:t>
      </w:r>
      <w:r w:rsidRPr="00C76B39">
        <w:t>fectivos motivado por diversos factores: la extensi</w:t>
      </w:r>
      <w:r w:rsidRPr="00C76B39">
        <w:rPr>
          <w:rFonts w:ascii="Times New Roman" w:hAnsi="Times New Roman" w:cs="Times New Roman"/>
        </w:rPr>
        <w:t>ó</w:t>
      </w:r>
      <w:r w:rsidRPr="00C76B39">
        <w:rPr>
          <w:rFonts w:cs="Andalus"/>
        </w:rPr>
        <w:t xml:space="preserve">n del modo de vida </w:t>
      </w:r>
      <w:r w:rsidRPr="00C76B39">
        <w:t>urbano obliga a reducir el tama</w:t>
      </w:r>
      <w:r w:rsidRPr="00C76B39">
        <w:rPr>
          <w:rFonts w:ascii="Times New Roman" w:hAnsi="Times New Roman" w:cs="Times New Roman"/>
        </w:rPr>
        <w:t>ñ</w:t>
      </w:r>
      <w:r w:rsidRPr="00C76B39">
        <w:rPr>
          <w:rFonts w:cs="Andalus"/>
        </w:rPr>
        <w:t xml:space="preserve">o de la familia, corresponde procrear ahora a </w:t>
      </w:r>
      <w:r w:rsidRPr="00C76B39">
        <w:t>las generaciones menos numerosas nacidas durante la guerra y los primeros a</w:t>
      </w:r>
      <w:r w:rsidRPr="00C76B39">
        <w:rPr>
          <w:rFonts w:ascii="Times New Roman" w:hAnsi="Times New Roman" w:cs="Times New Roman"/>
        </w:rPr>
        <w:t>ñ</w:t>
      </w:r>
      <w:r w:rsidRPr="00C76B39">
        <w:rPr>
          <w:rFonts w:cs="Andalus"/>
        </w:rPr>
        <w:t>os de la posguerra (como son menos, tienen un menor n</w:t>
      </w:r>
      <w:r w:rsidRPr="00C76B39">
        <w:rPr>
          <w:rFonts w:ascii="Times New Roman" w:hAnsi="Times New Roman" w:cs="Times New Roman"/>
        </w:rPr>
        <w:t>ú</w:t>
      </w:r>
      <w:r w:rsidRPr="00C76B39">
        <w:rPr>
          <w:rFonts w:cs="Andalus"/>
        </w:rPr>
        <w:t xml:space="preserve">mero global de </w:t>
      </w:r>
      <w:r w:rsidRPr="00C76B39">
        <w:t>hijos), y el inicio de la crisis econ</w:t>
      </w:r>
      <w:r w:rsidRPr="00C76B39">
        <w:rPr>
          <w:rFonts w:ascii="Times New Roman" w:hAnsi="Times New Roman" w:cs="Times New Roman"/>
        </w:rPr>
        <w:t>ó</w:t>
      </w:r>
      <w:r w:rsidRPr="00C76B39">
        <w:rPr>
          <w:rFonts w:cs="Andalus"/>
        </w:rPr>
        <w:t>mica de 1975 provoca un descenso de l</w:t>
      </w:r>
      <w:r w:rsidRPr="00C76B39">
        <w:t>o</w:t>
      </w:r>
      <w:r w:rsidR="00DF2C68">
        <w:t>s nacimientos.</w:t>
      </w:r>
    </w:p>
    <w:p w:rsidR="00DF2C68" w:rsidRPr="00DF2C68" w:rsidRDefault="00DF2C68" w:rsidP="00DF2C68">
      <w:r w:rsidRPr="00DF2C68">
        <w:t>-</w:t>
      </w:r>
      <w:r w:rsidRPr="00DF2C68">
        <w:rPr>
          <w:b/>
          <w:bCs/>
        </w:rPr>
        <w:t xml:space="preserve"> Desde </w:t>
      </w:r>
      <w:r w:rsidRPr="00DF2C68">
        <w:rPr>
          <w:b/>
          <w:bCs/>
          <w:u w:val="single"/>
        </w:rPr>
        <w:t>1977</w:t>
      </w:r>
      <w:r w:rsidRPr="00DF2C68">
        <w:rPr>
          <w:u w:val="single"/>
        </w:rPr>
        <w:t xml:space="preserve"> </w:t>
      </w:r>
      <w:r w:rsidRPr="00DF2C68">
        <w:t>la base de la pir</w:t>
      </w:r>
      <w:r w:rsidRPr="00DF2C68">
        <w:rPr>
          <w:rFonts w:ascii="Times New Roman" w:hAnsi="Times New Roman" w:cs="Times New Roman"/>
        </w:rPr>
        <w:t>á</w:t>
      </w:r>
      <w:r w:rsidRPr="00DF2C68">
        <w:rPr>
          <w:rFonts w:cs="Andalus"/>
        </w:rPr>
        <w:t xml:space="preserve">mide se </w:t>
      </w:r>
      <w:r>
        <w:rPr>
          <w:rFonts w:cs="Andalus"/>
        </w:rPr>
        <w:t xml:space="preserve">retrocede </w:t>
      </w:r>
      <w:r w:rsidRPr="00DF2C68">
        <w:rPr>
          <w:rFonts w:cs="Andalus"/>
        </w:rPr>
        <w:t xml:space="preserve">Las causas, como en el resto </w:t>
      </w:r>
      <w:r w:rsidRPr="00DF2C68">
        <w:t>del pa</w:t>
      </w:r>
      <w:r w:rsidRPr="00DF2C68">
        <w:rPr>
          <w:rFonts w:ascii="Times New Roman" w:hAnsi="Times New Roman" w:cs="Times New Roman"/>
        </w:rPr>
        <w:t>í</w:t>
      </w:r>
      <w:r w:rsidRPr="00DF2C68">
        <w:rPr>
          <w:rFonts w:cs="Andalus"/>
        </w:rPr>
        <w:t>s, son la reducci</w:t>
      </w:r>
      <w:r w:rsidRPr="00DF2C68">
        <w:rPr>
          <w:rFonts w:ascii="Times New Roman" w:hAnsi="Times New Roman" w:cs="Times New Roman"/>
        </w:rPr>
        <w:t>ó</w:t>
      </w:r>
      <w:r w:rsidRPr="00DF2C68">
        <w:rPr>
          <w:rFonts w:cs="Andalus"/>
        </w:rPr>
        <w:t>n de la natalidad causada por los factores ya comenta</w:t>
      </w:r>
      <w:r w:rsidRPr="00DF2C68">
        <w:t>dos: la crisis econ</w:t>
      </w:r>
      <w:r w:rsidRPr="00DF2C68">
        <w:rPr>
          <w:rFonts w:ascii="Times New Roman" w:hAnsi="Times New Roman" w:cs="Times New Roman"/>
        </w:rPr>
        <w:t>ó</w:t>
      </w:r>
      <w:r w:rsidRPr="00DF2C68">
        <w:rPr>
          <w:rFonts w:cs="Andalus"/>
        </w:rPr>
        <w:t xml:space="preserve">mica de 1975, </w:t>
      </w:r>
      <w:r w:rsidRPr="00DF2C68">
        <w:t>el cambio de mentalidad en la sociedad espa</w:t>
      </w:r>
      <w:r w:rsidRPr="00DF2C68">
        <w:rPr>
          <w:rFonts w:ascii="Times New Roman" w:hAnsi="Times New Roman" w:cs="Times New Roman"/>
        </w:rPr>
        <w:t>ñ</w:t>
      </w:r>
      <w:r w:rsidRPr="00DF2C68">
        <w:rPr>
          <w:rFonts w:cs="Andalus"/>
        </w:rPr>
        <w:t>ola y el aumento del nivel de vida y del nivel cultural. Todas estas causas habr</w:t>
      </w:r>
      <w:r w:rsidRPr="00DF2C68">
        <w:rPr>
          <w:rFonts w:ascii="Times New Roman" w:hAnsi="Times New Roman" w:cs="Times New Roman"/>
        </w:rPr>
        <w:t>í</w:t>
      </w:r>
      <w:r w:rsidRPr="00DF2C68">
        <w:t>an dado lugar a un descenso demogr</w:t>
      </w:r>
      <w:r w:rsidRPr="00DF2C68">
        <w:rPr>
          <w:rFonts w:ascii="Times New Roman" w:hAnsi="Times New Roman" w:cs="Times New Roman"/>
        </w:rPr>
        <w:t>á</w:t>
      </w:r>
      <w:r w:rsidRPr="00DF2C68">
        <w:rPr>
          <w:rFonts w:cs="Andalus"/>
        </w:rPr>
        <w:t>fico a</w:t>
      </w:r>
      <w:r w:rsidRPr="00DF2C68">
        <w:rPr>
          <w:rFonts w:ascii="Times New Roman" w:hAnsi="Times New Roman" w:cs="Times New Roman"/>
        </w:rPr>
        <w:t>ú</w:t>
      </w:r>
      <w:r w:rsidRPr="00DF2C68">
        <w:rPr>
          <w:rFonts w:cs="Andalus"/>
        </w:rPr>
        <w:t xml:space="preserve">n mayor de no haber sido por el </w:t>
      </w:r>
      <w:r w:rsidRPr="00DF2C68">
        <w:t>efecto compensador de la inmigraci</w:t>
      </w:r>
      <w:r w:rsidRPr="00DF2C68">
        <w:rPr>
          <w:rFonts w:ascii="Times New Roman" w:hAnsi="Times New Roman" w:cs="Times New Roman"/>
        </w:rPr>
        <w:t>ó</w:t>
      </w:r>
      <w:r w:rsidRPr="00DF2C68">
        <w:rPr>
          <w:rFonts w:cs="Andalus"/>
        </w:rPr>
        <w:t>n extranjera, q</w:t>
      </w:r>
      <w:r w:rsidRPr="00DF2C68">
        <w:t xml:space="preserve">ue alcanza valores elevados en la Comunidad de Madrid. </w:t>
      </w:r>
    </w:p>
    <w:p w:rsidR="005E1EF4" w:rsidRDefault="00DF2C68" w:rsidP="00DF2C68">
      <w:r w:rsidRPr="00DF2C68">
        <w:t>-</w:t>
      </w:r>
      <w:r w:rsidRPr="00DF2C68">
        <w:rPr>
          <w:b/>
          <w:bCs/>
        </w:rPr>
        <w:t xml:space="preserve"> En el futuro,</w:t>
      </w:r>
      <w:r w:rsidRPr="00DF2C68">
        <w:t xml:space="preserve"> a pesar de la ligera y reciente recuperaci</w:t>
      </w:r>
      <w:r w:rsidRPr="00DF2C68">
        <w:rPr>
          <w:rFonts w:ascii="Times New Roman" w:hAnsi="Times New Roman" w:cs="Times New Roman"/>
        </w:rPr>
        <w:t>ó</w:t>
      </w:r>
      <w:r w:rsidRPr="00DF2C68">
        <w:rPr>
          <w:rFonts w:cs="Andalus"/>
        </w:rPr>
        <w:t xml:space="preserve">n de la natalidad, los ex- </w:t>
      </w:r>
      <w:proofErr w:type="spellStart"/>
      <w:r w:rsidRPr="00DF2C68">
        <w:t>pertos</w:t>
      </w:r>
      <w:proofErr w:type="spellEnd"/>
      <w:r w:rsidRPr="00DF2C68">
        <w:t xml:space="preserve"> pronostican la continuaci</w:t>
      </w:r>
      <w:r w:rsidRPr="00DF2C68">
        <w:rPr>
          <w:rFonts w:ascii="Times New Roman" w:hAnsi="Times New Roman" w:cs="Times New Roman"/>
        </w:rPr>
        <w:t>ó</w:t>
      </w:r>
      <w:r w:rsidRPr="00DF2C68">
        <w:rPr>
          <w:rFonts w:cs="Andalus"/>
        </w:rPr>
        <w:t xml:space="preserve">n del descenso de los nacimientos, dado que no </w:t>
      </w:r>
      <w:r w:rsidRPr="00DF2C68">
        <w:t>se han alterado las causas que lo motivaron.</w:t>
      </w:r>
    </w:p>
    <w:p w:rsidR="00DF2C68" w:rsidRDefault="00DF2C68" w:rsidP="00DF2C68"/>
    <w:p w:rsidR="006038FD" w:rsidRDefault="006A3D3C" w:rsidP="006038FD">
      <w:r>
        <w:rPr>
          <w:noProof/>
          <w:lang w:eastAsia="es-ES"/>
        </w:rPr>
        <w:drawing>
          <wp:inline distT="0" distB="0" distL="0" distR="0">
            <wp:extent cx="5391150" cy="2790825"/>
            <wp:effectExtent l="19050" t="0" r="0" b="0"/>
            <wp:docPr id="6" name="Imagen 4" descr="http://www.comadrid.es/iestadis/graficos/2-4hog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adrid.es/iestadis/graficos/2-4hogar.gif"/>
                    <pic:cNvPicPr>
                      <a:picLocks noChangeAspect="1" noChangeArrowheads="1"/>
                    </pic:cNvPicPr>
                  </pic:nvPicPr>
                  <pic:blipFill>
                    <a:blip r:embed="rId8" cstate="print"/>
                    <a:srcRect/>
                    <a:stretch>
                      <a:fillRect/>
                    </a:stretch>
                  </pic:blipFill>
                  <pic:spPr bwMode="auto">
                    <a:xfrm>
                      <a:off x="0" y="0"/>
                      <a:ext cx="5391150" cy="2790825"/>
                    </a:xfrm>
                    <a:prstGeom prst="rect">
                      <a:avLst/>
                    </a:prstGeom>
                    <a:noFill/>
                    <a:ln w="9525">
                      <a:noFill/>
                      <a:miter lim="800000"/>
                      <a:headEnd/>
                      <a:tailEnd/>
                    </a:ln>
                  </pic:spPr>
                </pic:pic>
              </a:graphicData>
            </a:graphic>
          </wp:inline>
        </w:drawing>
      </w:r>
    </w:p>
    <w:p w:rsidR="006A3D3C" w:rsidRDefault="006A3D3C" w:rsidP="006038FD">
      <w:r>
        <w:t>EVOLUCION NACIMIENTOS Y DEFUNCIONES</w:t>
      </w:r>
    </w:p>
    <w:p w:rsidR="006A3D3C" w:rsidRDefault="006A3D3C" w:rsidP="006038FD"/>
    <w:p w:rsidR="006A3D3C" w:rsidRDefault="006A3D3C" w:rsidP="006038FD">
      <w:r>
        <w:t>INDICE DE FECUNDIDAD</w:t>
      </w:r>
      <w:r>
        <w:rPr>
          <w:noProof/>
          <w:lang w:eastAsia="es-ES"/>
        </w:rPr>
        <w:drawing>
          <wp:inline distT="0" distB="0" distL="0" distR="0">
            <wp:extent cx="5400040" cy="4050030"/>
            <wp:effectExtent l="19050" t="0" r="0" b="0"/>
            <wp:docPr id="7" name="Imagen 7" descr="http://www.comadrid.es/iestadis/graficos/2-5hog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madrid.es/iestadis/graficos/2-5hogar.gif"/>
                    <pic:cNvPicPr>
                      <a:picLocks noChangeAspect="1" noChangeArrowheads="1"/>
                    </pic:cNvPicPr>
                  </pic:nvPicPr>
                  <pic:blipFill>
                    <a:blip r:embed="rId9" cstate="print"/>
                    <a:srcRect/>
                    <a:stretch>
                      <a:fillRect/>
                    </a:stretch>
                  </pic:blipFill>
                  <pic:spPr bwMode="auto">
                    <a:xfrm>
                      <a:off x="0" y="0"/>
                      <a:ext cx="5400040" cy="4050030"/>
                    </a:xfrm>
                    <a:prstGeom prst="rect">
                      <a:avLst/>
                    </a:prstGeom>
                    <a:noFill/>
                    <a:ln w="9525">
                      <a:noFill/>
                      <a:miter lim="800000"/>
                      <a:headEnd/>
                      <a:tailEnd/>
                    </a:ln>
                  </pic:spPr>
                </pic:pic>
              </a:graphicData>
            </a:graphic>
          </wp:inline>
        </w:drawing>
      </w:r>
    </w:p>
    <w:p w:rsidR="006A3D3C" w:rsidRDefault="006A3D3C" w:rsidP="006A3D3C">
      <w:pPr>
        <w:pStyle w:val="Textoindependiente3"/>
      </w:pPr>
      <w:r>
        <w:t xml:space="preserve">Emigración asistida por lugar y tiempo de emigración y demandas de empleo en el extranjero </w:t>
      </w:r>
    </w:p>
    <w:p w:rsidR="006A3D3C" w:rsidRDefault="006A3D3C" w:rsidP="006A3D3C">
      <w:pPr>
        <w:rPr>
          <w:rFonts w:ascii="Verdana" w:hAnsi="Verdana"/>
          <w:b/>
          <w:bCs/>
          <w:color w:val="800000"/>
          <w:sz w:val="28"/>
          <w:szCs w:val="28"/>
        </w:rPr>
      </w:pPr>
    </w:p>
    <w:tbl>
      <w:tblPr>
        <w:tblW w:w="86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80"/>
        <w:gridCol w:w="1199"/>
        <w:gridCol w:w="1199"/>
        <w:gridCol w:w="1201"/>
        <w:gridCol w:w="1200"/>
        <w:gridCol w:w="1200"/>
        <w:gridCol w:w="1261"/>
      </w:tblGrid>
      <w:tr w:rsidR="006A3D3C" w:rsidTr="00BB2EBF">
        <w:trPr>
          <w:trHeight w:val="270"/>
        </w:trPr>
        <w:tc>
          <w:tcPr>
            <w:tcW w:w="7379" w:type="dxa"/>
            <w:gridSpan w:val="6"/>
          </w:tcPr>
          <w:p w:rsidR="006A3D3C" w:rsidRDefault="006A3D3C" w:rsidP="00BB2EBF">
            <w:pPr>
              <w:jc w:val="center"/>
              <w:rPr>
                <w:b/>
                <w:bCs/>
                <w:color w:val="000000"/>
                <w:sz w:val="28"/>
                <w:szCs w:val="28"/>
              </w:rPr>
            </w:pPr>
            <w:r>
              <w:rPr>
                <w:b/>
                <w:bCs/>
                <w:color w:val="000000"/>
                <w:sz w:val="28"/>
                <w:szCs w:val="28"/>
              </w:rPr>
              <w:t>COMUNIDAD DE MADRID</w:t>
            </w:r>
          </w:p>
        </w:tc>
        <w:tc>
          <w:tcPr>
            <w:tcW w:w="1261" w:type="dxa"/>
          </w:tcPr>
          <w:p w:rsidR="006A3D3C" w:rsidRDefault="006A3D3C" w:rsidP="00BB2EBF">
            <w:pPr>
              <w:jc w:val="center"/>
              <w:rPr>
                <w:b/>
                <w:bCs/>
                <w:color w:val="000000"/>
                <w:sz w:val="28"/>
                <w:szCs w:val="28"/>
              </w:rPr>
            </w:pPr>
            <w:r>
              <w:rPr>
                <w:b/>
                <w:bCs/>
                <w:color w:val="000000"/>
                <w:sz w:val="28"/>
                <w:szCs w:val="28"/>
              </w:rPr>
              <w:t>ESPAÑA</w:t>
            </w:r>
          </w:p>
        </w:tc>
      </w:tr>
      <w:tr w:rsidR="006A3D3C" w:rsidTr="00BB2EBF">
        <w:trPr>
          <w:trHeight w:val="675"/>
        </w:trPr>
        <w:tc>
          <w:tcPr>
            <w:tcW w:w="1380" w:type="dxa"/>
          </w:tcPr>
          <w:p w:rsidR="006A3D3C" w:rsidRDefault="006A3D3C" w:rsidP="00BB2EBF">
            <w:pPr>
              <w:rPr>
                <w:b/>
                <w:bCs/>
                <w:color w:val="000000"/>
                <w:sz w:val="28"/>
                <w:szCs w:val="28"/>
              </w:rPr>
            </w:pPr>
          </w:p>
        </w:tc>
        <w:tc>
          <w:tcPr>
            <w:tcW w:w="1199" w:type="dxa"/>
            <w:vAlign w:val="center"/>
          </w:tcPr>
          <w:p w:rsidR="006A3D3C" w:rsidRDefault="006A3D3C" w:rsidP="00BB2EBF">
            <w:pPr>
              <w:jc w:val="center"/>
              <w:rPr>
                <w:b/>
                <w:bCs/>
                <w:color w:val="000000"/>
                <w:sz w:val="28"/>
                <w:szCs w:val="28"/>
              </w:rPr>
            </w:pPr>
            <w:r>
              <w:rPr>
                <w:b/>
                <w:bCs/>
                <w:color w:val="000000"/>
                <w:sz w:val="28"/>
                <w:szCs w:val="28"/>
              </w:rPr>
              <w:t>1995</w:t>
            </w:r>
          </w:p>
        </w:tc>
        <w:tc>
          <w:tcPr>
            <w:tcW w:w="1199" w:type="dxa"/>
            <w:vAlign w:val="center"/>
          </w:tcPr>
          <w:p w:rsidR="006A3D3C" w:rsidRDefault="006A3D3C" w:rsidP="00BB2EBF">
            <w:pPr>
              <w:jc w:val="center"/>
              <w:rPr>
                <w:b/>
                <w:bCs/>
                <w:color w:val="000000"/>
                <w:sz w:val="28"/>
                <w:szCs w:val="28"/>
              </w:rPr>
            </w:pPr>
            <w:r>
              <w:rPr>
                <w:b/>
                <w:bCs/>
                <w:color w:val="000000"/>
                <w:sz w:val="28"/>
                <w:szCs w:val="28"/>
              </w:rPr>
              <w:t>1996</w:t>
            </w:r>
          </w:p>
        </w:tc>
        <w:tc>
          <w:tcPr>
            <w:tcW w:w="1201" w:type="dxa"/>
            <w:vAlign w:val="center"/>
          </w:tcPr>
          <w:p w:rsidR="006A3D3C" w:rsidRDefault="006A3D3C" w:rsidP="00BB2EBF">
            <w:pPr>
              <w:jc w:val="center"/>
              <w:rPr>
                <w:b/>
                <w:bCs/>
                <w:color w:val="000000"/>
                <w:sz w:val="28"/>
                <w:szCs w:val="28"/>
              </w:rPr>
            </w:pPr>
            <w:r>
              <w:rPr>
                <w:b/>
                <w:bCs/>
                <w:color w:val="000000"/>
                <w:sz w:val="28"/>
                <w:szCs w:val="28"/>
              </w:rPr>
              <w:t>1997</w:t>
            </w:r>
          </w:p>
        </w:tc>
        <w:tc>
          <w:tcPr>
            <w:tcW w:w="1200" w:type="dxa"/>
            <w:vAlign w:val="center"/>
          </w:tcPr>
          <w:p w:rsidR="006A3D3C" w:rsidRDefault="006A3D3C" w:rsidP="00BB2EBF">
            <w:pPr>
              <w:jc w:val="center"/>
              <w:rPr>
                <w:b/>
                <w:bCs/>
                <w:color w:val="000000"/>
                <w:sz w:val="28"/>
                <w:szCs w:val="28"/>
              </w:rPr>
            </w:pPr>
            <w:r>
              <w:rPr>
                <w:b/>
                <w:bCs/>
                <w:color w:val="000000"/>
                <w:sz w:val="28"/>
                <w:szCs w:val="28"/>
              </w:rPr>
              <w:t>1998</w:t>
            </w:r>
          </w:p>
        </w:tc>
        <w:tc>
          <w:tcPr>
            <w:tcW w:w="1200" w:type="dxa"/>
            <w:vAlign w:val="center"/>
          </w:tcPr>
          <w:p w:rsidR="006A3D3C" w:rsidRDefault="006A3D3C" w:rsidP="00BB2EBF">
            <w:pPr>
              <w:jc w:val="center"/>
              <w:rPr>
                <w:b/>
                <w:bCs/>
                <w:color w:val="000000"/>
                <w:sz w:val="28"/>
                <w:szCs w:val="28"/>
              </w:rPr>
            </w:pPr>
            <w:r>
              <w:rPr>
                <w:b/>
                <w:bCs/>
                <w:color w:val="000000"/>
                <w:sz w:val="28"/>
                <w:szCs w:val="28"/>
              </w:rPr>
              <w:t>1999</w:t>
            </w:r>
          </w:p>
        </w:tc>
        <w:tc>
          <w:tcPr>
            <w:tcW w:w="1261" w:type="dxa"/>
            <w:vAlign w:val="center"/>
          </w:tcPr>
          <w:p w:rsidR="006A3D3C" w:rsidRDefault="006A3D3C" w:rsidP="00BB2EBF">
            <w:pPr>
              <w:jc w:val="center"/>
              <w:rPr>
                <w:b/>
                <w:bCs/>
                <w:color w:val="000000"/>
                <w:sz w:val="28"/>
                <w:szCs w:val="28"/>
              </w:rPr>
            </w:pPr>
            <w:r>
              <w:rPr>
                <w:b/>
                <w:bCs/>
                <w:color w:val="000000"/>
                <w:sz w:val="28"/>
                <w:szCs w:val="28"/>
              </w:rPr>
              <w:t>1999</w:t>
            </w:r>
          </w:p>
        </w:tc>
      </w:tr>
      <w:tr w:rsidR="006A3D3C" w:rsidTr="00BB2EBF">
        <w:trPr>
          <w:trHeight w:val="675"/>
        </w:trPr>
        <w:tc>
          <w:tcPr>
            <w:tcW w:w="1380" w:type="dxa"/>
          </w:tcPr>
          <w:p w:rsidR="006A3D3C" w:rsidRDefault="006A3D3C" w:rsidP="00BB2EBF">
            <w:pPr>
              <w:rPr>
                <w:b/>
                <w:bCs/>
                <w:color w:val="000000"/>
                <w:sz w:val="22"/>
                <w:szCs w:val="28"/>
              </w:rPr>
            </w:pPr>
            <w:r>
              <w:rPr>
                <w:b/>
                <w:bCs/>
                <w:color w:val="000000"/>
                <w:sz w:val="22"/>
                <w:szCs w:val="28"/>
              </w:rPr>
              <w:t>Emigraci</w:t>
            </w:r>
            <w:r>
              <w:rPr>
                <w:rFonts w:ascii="Times New Roman" w:hAnsi="Times New Roman" w:cs="Times New Roman"/>
                <w:b/>
                <w:bCs/>
                <w:color w:val="000000"/>
                <w:sz w:val="22"/>
                <w:szCs w:val="28"/>
              </w:rPr>
              <w:t>ó</w:t>
            </w:r>
            <w:r>
              <w:rPr>
                <w:b/>
                <w:bCs/>
                <w:color w:val="000000"/>
                <w:sz w:val="22"/>
                <w:szCs w:val="28"/>
              </w:rPr>
              <w:t>n</w:t>
            </w:r>
          </w:p>
          <w:p w:rsidR="006A3D3C" w:rsidRDefault="006A3D3C" w:rsidP="00BB2EBF">
            <w:pPr>
              <w:rPr>
                <w:b/>
                <w:bCs/>
                <w:color w:val="800000"/>
                <w:sz w:val="28"/>
                <w:szCs w:val="28"/>
              </w:rPr>
            </w:pPr>
            <w:r>
              <w:rPr>
                <w:b/>
                <w:bCs/>
                <w:color w:val="000000"/>
                <w:sz w:val="22"/>
                <w:szCs w:val="28"/>
              </w:rPr>
              <w:t>Asistida (personas)</w:t>
            </w:r>
          </w:p>
        </w:tc>
        <w:tc>
          <w:tcPr>
            <w:tcW w:w="1199" w:type="dxa"/>
            <w:vAlign w:val="center"/>
          </w:tcPr>
          <w:p w:rsidR="006A3D3C" w:rsidRDefault="006A3D3C" w:rsidP="00BB2EBF">
            <w:pPr>
              <w:jc w:val="center"/>
              <w:rPr>
                <w:b/>
                <w:bCs/>
                <w:color w:val="000000"/>
                <w:szCs w:val="28"/>
              </w:rPr>
            </w:pPr>
            <w:r>
              <w:rPr>
                <w:b/>
                <w:bCs/>
                <w:color w:val="000000"/>
                <w:szCs w:val="28"/>
              </w:rPr>
              <w:t>118</w:t>
            </w:r>
          </w:p>
        </w:tc>
        <w:tc>
          <w:tcPr>
            <w:tcW w:w="1199" w:type="dxa"/>
            <w:vAlign w:val="center"/>
          </w:tcPr>
          <w:p w:rsidR="006A3D3C" w:rsidRDefault="006A3D3C" w:rsidP="00BB2EBF">
            <w:pPr>
              <w:jc w:val="center"/>
              <w:rPr>
                <w:b/>
                <w:bCs/>
                <w:color w:val="000000"/>
                <w:szCs w:val="28"/>
              </w:rPr>
            </w:pPr>
            <w:r>
              <w:rPr>
                <w:b/>
                <w:bCs/>
                <w:color w:val="000000"/>
                <w:szCs w:val="28"/>
              </w:rPr>
              <w:t>99</w:t>
            </w:r>
          </w:p>
        </w:tc>
        <w:tc>
          <w:tcPr>
            <w:tcW w:w="1201" w:type="dxa"/>
            <w:vAlign w:val="center"/>
          </w:tcPr>
          <w:p w:rsidR="006A3D3C" w:rsidRDefault="006A3D3C" w:rsidP="00BB2EBF">
            <w:pPr>
              <w:jc w:val="center"/>
              <w:rPr>
                <w:b/>
                <w:bCs/>
                <w:color w:val="000000"/>
                <w:szCs w:val="28"/>
              </w:rPr>
            </w:pPr>
            <w:r>
              <w:rPr>
                <w:b/>
                <w:bCs/>
                <w:color w:val="000000"/>
                <w:szCs w:val="28"/>
              </w:rPr>
              <w:t>134</w:t>
            </w:r>
          </w:p>
        </w:tc>
        <w:tc>
          <w:tcPr>
            <w:tcW w:w="1200" w:type="dxa"/>
            <w:vAlign w:val="center"/>
          </w:tcPr>
          <w:p w:rsidR="006A3D3C" w:rsidRDefault="006A3D3C" w:rsidP="00BB2EBF">
            <w:pPr>
              <w:jc w:val="center"/>
              <w:rPr>
                <w:b/>
                <w:bCs/>
                <w:color w:val="000000"/>
                <w:szCs w:val="28"/>
              </w:rPr>
            </w:pPr>
            <w:r>
              <w:rPr>
                <w:b/>
                <w:bCs/>
                <w:color w:val="000000"/>
                <w:szCs w:val="28"/>
              </w:rPr>
              <w:t>73</w:t>
            </w:r>
          </w:p>
        </w:tc>
        <w:tc>
          <w:tcPr>
            <w:tcW w:w="1200" w:type="dxa"/>
            <w:vAlign w:val="center"/>
          </w:tcPr>
          <w:p w:rsidR="006A3D3C" w:rsidRDefault="006A3D3C" w:rsidP="00BB2EBF">
            <w:pPr>
              <w:jc w:val="center"/>
              <w:rPr>
                <w:b/>
                <w:bCs/>
                <w:color w:val="000000"/>
                <w:szCs w:val="28"/>
              </w:rPr>
            </w:pPr>
            <w:r>
              <w:rPr>
                <w:b/>
                <w:bCs/>
                <w:color w:val="000000"/>
                <w:szCs w:val="28"/>
              </w:rPr>
              <w:t>42</w:t>
            </w:r>
          </w:p>
        </w:tc>
        <w:tc>
          <w:tcPr>
            <w:tcW w:w="1261" w:type="dxa"/>
            <w:vAlign w:val="center"/>
          </w:tcPr>
          <w:p w:rsidR="006A3D3C" w:rsidRDefault="006A3D3C" w:rsidP="00BB2EBF">
            <w:pPr>
              <w:jc w:val="center"/>
              <w:rPr>
                <w:b/>
                <w:bCs/>
                <w:color w:val="000000"/>
                <w:szCs w:val="28"/>
              </w:rPr>
            </w:pPr>
            <w:r>
              <w:rPr>
                <w:b/>
                <w:bCs/>
                <w:color w:val="000000"/>
                <w:szCs w:val="28"/>
              </w:rPr>
              <w:t>6.493</w:t>
            </w:r>
          </w:p>
        </w:tc>
      </w:tr>
      <w:tr w:rsidR="006A3D3C" w:rsidTr="00BB2EBF">
        <w:trPr>
          <w:trHeight w:val="675"/>
        </w:trPr>
        <w:tc>
          <w:tcPr>
            <w:tcW w:w="1380" w:type="dxa"/>
            <w:vAlign w:val="center"/>
          </w:tcPr>
          <w:p w:rsidR="006A3D3C" w:rsidRDefault="006A3D3C" w:rsidP="00BB2EBF">
            <w:pPr>
              <w:pStyle w:val="Ttulo4"/>
              <w:rPr>
                <w:color w:val="000000"/>
              </w:rPr>
            </w:pPr>
            <w:r>
              <w:rPr>
                <w:color w:val="000000"/>
              </w:rPr>
              <w:t>A Europa</w:t>
            </w:r>
          </w:p>
        </w:tc>
        <w:tc>
          <w:tcPr>
            <w:tcW w:w="1199" w:type="dxa"/>
            <w:vAlign w:val="center"/>
          </w:tcPr>
          <w:p w:rsidR="006A3D3C" w:rsidRDefault="006A3D3C" w:rsidP="00BB2EBF">
            <w:pPr>
              <w:jc w:val="center"/>
              <w:rPr>
                <w:b/>
                <w:bCs/>
                <w:color w:val="000000"/>
                <w:szCs w:val="28"/>
              </w:rPr>
            </w:pPr>
            <w:r>
              <w:rPr>
                <w:b/>
                <w:bCs/>
                <w:color w:val="000000"/>
                <w:szCs w:val="28"/>
              </w:rPr>
              <w:t>4</w:t>
            </w:r>
          </w:p>
        </w:tc>
        <w:tc>
          <w:tcPr>
            <w:tcW w:w="1199" w:type="dxa"/>
            <w:vAlign w:val="center"/>
          </w:tcPr>
          <w:p w:rsidR="006A3D3C" w:rsidRDefault="006A3D3C" w:rsidP="00BB2EBF">
            <w:pPr>
              <w:jc w:val="center"/>
              <w:rPr>
                <w:b/>
                <w:bCs/>
                <w:color w:val="000000"/>
                <w:szCs w:val="28"/>
              </w:rPr>
            </w:pPr>
            <w:r>
              <w:rPr>
                <w:b/>
                <w:bCs/>
                <w:color w:val="000000"/>
                <w:szCs w:val="28"/>
              </w:rPr>
              <w:t>4</w:t>
            </w:r>
          </w:p>
        </w:tc>
        <w:tc>
          <w:tcPr>
            <w:tcW w:w="1201" w:type="dxa"/>
            <w:vAlign w:val="center"/>
          </w:tcPr>
          <w:p w:rsidR="006A3D3C" w:rsidRDefault="006A3D3C" w:rsidP="00BB2EBF">
            <w:pPr>
              <w:jc w:val="center"/>
              <w:rPr>
                <w:b/>
                <w:bCs/>
                <w:color w:val="000000"/>
                <w:szCs w:val="28"/>
              </w:rPr>
            </w:pPr>
            <w:r>
              <w:rPr>
                <w:b/>
                <w:bCs/>
                <w:color w:val="000000"/>
                <w:szCs w:val="28"/>
              </w:rPr>
              <w:t>10</w:t>
            </w:r>
          </w:p>
        </w:tc>
        <w:tc>
          <w:tcPr>
            <w:tcW w:w="1200" w:type="dxa"/>
            <w:vAlign w:val="center"/>
          </w:tcPr>
          <w:p w:rsidR="006A3D3C" w:rsidRDefault="006A3D3C" w:rsidP="00BB2EBF">
            <w:pPr>
              <w:jc w:val="center"/>
              <w:rPr>
                <w:b/>
                <w:bCs/>
                <w:color w:val="000000"/>
                <w:szCs w:val="28"/>
              </w:rPr>
            </w:pPr>
            <w:r>
              <w:rPr>
                <w:b/>
                <w:bCs/>
                <w:color w:val="000000"/>
                <w:szCs w:val="28"/>
              </w:rPr>
              <w:t>12</w:t>
            </w:r>
          </w:p>
        </w:tc>
        <w:tc>
          <w:tcPr>
            <w:tcW w:w="1200" w:type="dxa"/>
            <w:vAlign w:val="center"/>
          </w:tcPr>
          <w:p w:rsidR="006A3D3C" w:rsidRDefault="006A3D3C" w:rsidP="00BB2EBF">
            <w:pPr>
              <w:jc w:val="center"/>
              <w:rPr>
                <w:b/>
                <w:bCs/>
                <w:color w:val="000000"/>
                <w:szCs w:val="28"/>
              </w:rPr>
            </w:pPr>
            <w:r>
              <w:rPr>
                <w:b/>
                <w:bCs/>
                <w:color w:val="000000"/>
                <w:szCs w:val="28"/>
              </w:rPr>
              <w:t>3</w:t>
            </w:r>
          </w:p>
        </w:tc>
        <w:tc>
          <w:tcPr>
            <w:tcW w:w="1261" w:type="dxa"/>
            <w:vAlign w:val="center"/>
          </w:tcPr>
          <w:p w:rsidR="006A3D3C" w:rsidRDefault="006A3D3C" w:rsidP="00BB2EBF">
            <w:pPr>
              <w:jc w:val="center"/>
              <w:rPr>
                <w:b/>
                <w:bCs/>
                <w:color w:val="000000"/>
                <w:szCs w:val="28"/>
              </w:rPr>
            </w:pPr>
            <w:r>
              <w:rPr>
                <w:b/>
                <w:bCs/>
                <w:color w:val="000000"/>
                <w:szCs w:val="28"/>
              </w:rPr>
              <w:t>6.286</w:t>
            </w:r>
          </w:p>
        </w:tc>
      </w:tr>
      <w:tr w:rsidR="006A3D3C" w:rsidTr="00BB2EBF">
        <w:trPr>
          <w:trHeight w:val="675"/>
        </w:trPr>
        <w:tc>
          <w:tcPr>
            <w:tcW w:w="1380" w:type="dxa"/>
            <w:vAlign w:val="center"/>
          </w:tcPr>
          <w:p w:rsidR="006A3D3C" w:rsidRDefault="006A3D3C" w:rsidP="006A3D3C">
            <w:pPr>
              <w:jc w:val="center"/>
              <w:rPr>
                <w:b/>
                <w:bCs/>
                <w:color w:val="000000"/>
                <w:szCs w:val="28"/>
              </w:rPr>
            </w:pPr>
            <w:r>
              <w:rPr>
                <w:b/>
                <w:bCs/>
                <w:color w:val="000000"/>
                <w:szCs w:val="28"/>
              </w:rPr>
              <w:t>Permanente (m</w:t>
            </w:r>
            <w:r>
              <w:rPr>
                <w:rFonts w:ascii="Times New Roman" w:hAnsi="Times New Roman" w:cs="Times New Roman"/>
                <w:b/>
                <w:bCs/>
                <w:color w:val="000000"/>
                <w:szCs w:val="28"/>
              </w:rPr>
              <w:t>á</w:t>
            </w:r>
            <w:r>
              <w:rPr>
                <w:rFonts w:cs="Andalus"/>
                <w:b/>
                <w:bCs/>
                <w:color w:val="000000"/>
                <w:szCs w:val="28"/>
              </w:rPr>
              <w:t xml:space="preserve">s de 1 </w:t>
            </w:r>
            <w:r>
              <w:rPr>
                <w:b/>
                <w:bCs/>
                <w:color w:val="000000"/>
                <w:szCs w:val="28"/>
              </w:rPr>
              <w:lastRenderedPageBreak/>
              <w:t>a</w:t>
            </w:r>
            <w:r>
              <w:rPr>
                <w:rFonts w:ascii="Times New Roman" w:hAnsi="Times New Roman" w:cs="Times New Roman"/>
                <w:b/>
                <w:bCs/>
                <w:color w:val="000000"/>
                <w:szCs w:val="28"/>
              </w:rPr>
              <w:t>ño</w:t>
            </w:r>
            <w:r>
              <w:rPr>
                <w:b/>
                <w:bCs/>
                <w:color w:val="000000"/>
                <w:szCs w:val="28"/>
              </w:rPr>
              <w:t>)</w:t>
            </w:r>
          </w:p>
        </w:tc>
        <w:tc>
          <w:tcPr>
            <w:tcW w:w="1199" w:type="dxa"/>
            <w:vAlign w:val="center"/>
          </w:tcPr>
          <w:p w:rsidR="006A3D3C" w:rsidRDefault="006A3D3C" w:rsidP="00BB2EBF">
            <w:pPr>
              <w:jc w:val="center"/>
              <w:rPr>
                <w:b/>
                <w:bCs/>
                <w:color w:val="000000"/>
                <w:szCs w:val="28"/>
              </w:rPr>
            </w:pPr>
            <w:r>
              <w:rPr>
                <w:b/>
                <w:bCs/>
                <w:color w:val="000000"/>
                <w:szCs w:val="28"/>
              </w:rPr>
              <w:lastRenderedPageBreak/>
              <w:t>0</w:t>
            </w:r>
          </w:p>
        </w:tc>
        <w:tc>
          <w:tcPr>
            <w:tcW w:w="1199" w:type="dxa"/>
            <w:vAlign w:val="center"/>
          </w:tcPr>
          <w:p w:rsidR="006A3D3C" w:rsidRDefault="006A3D3C" w:rsidP="00BB2EBF">
            <w:pPr>
              <w:jc w:val="center"/>
              <w:rPr>
                <w:b/>
                <w:bCs/>
                <w:color w:val="000000"/>
                <w:szCs w:val="28"/>
              </w:rPr>
            </w:pPr>
            <w:r>
              <w:rPr>
                <w:b/>
                <w:bCs/>
                <w:color w:val="000000"/>
                <w:szCs w:val="28"/>
              </w:rPr>
              <w:t>0</w:t>
            </w:r>
          </w:p>
        </w:tc>
        <w:tc>
          <w:tcPr>
            <w:tcW w:w="1201" w:type="dxa"/>
            <w:vAlign w:val="center"/>
          </w:tcPr>
          <w:p w:rsidR="006A3D3C" w:rsidRDefault="006A3D3C" w:rsidP="00BB2EBF">
            <w:pPr>
              <w:jc w:val="center"/>
              <w:rPr>
                <w:b/>
                <w:bCs/>
                <w:color w:val="000000"/>
                <w:szCs w:val="28"/>
              </w:rPr>
            </w:pPr>
            <w:r>
              <w:rPr>
                <w:b/>
                <w:bCs/>
                <w:color w:val="000000"/>
                <w:szCs w:val="28"/>
              </w:rPr>
              <w:t>0</w:t>
            </w:r>
          </w:p>
        </w:tc>
        <w:tc>
          <w:tcPr>
            <w:tcW w:w="1200" w:type="dxa"/>
            <w:vAlign w:val="center"/>
          </w:tcPr>
          <w:p w:rsidR="006A3D3C" w:rsidRDefault="006A3D3C" w:rsidP="00BB2EBF">
            <w:pPr>
              <w:jc w:val="center"/>
              <w:rPr>
                <w:b/>
                <w:bCs/>
                <w:color w:val="000000"/>
                <w:szCs w:val="28"/>
              </w:rPr>
            </w:pPr>
            <w:r>
              <w:rPr>
                <w:b/>
                <w:bCs/>
                <w:color w:val="000000"/>
                <w:szCs w:val="28"/>
              </w:rPr>
              <w:t>0</w:t>
            </w:r>
          </w:p>
        </w:tc>
        <w:tc>
          <w:tcPr>
            <w:tcW w:w="1200" w:type="dxa"/>
            <w:vAlign w:val="center"/>
          </w:tcPr>
          <w:p w:rsidR="006A3D3C" w:rsidRDefault="006A3D3C" w:rsidP="00BB2EBF">
            <w:pPr>
              <w:jc w:val="center"/>
              <w:rPr>
                <w:b/>
                <w:bCs/>
                <w:color w:val="000000"/>
                <w:szCs w:val="28"/>
              </w:rPr>
            </w:pPr>
            <w:r>
              <w:rPr>
                <w:b/>
                <w:bCs/>
                <w:color w:val="000000"/>
                <w:szCs w:val="28"/>
              </w:rPr>
              <w:t>0</w:t>
            </w:r>
          </w:p>
        </w:tc>
        <w:tc>
          <w:tcPr>
            <w:tcW w:w="1261" w:type="dxa"/>
            <w:vAlign w:val="center"/>
          </w:tcPr>
          <w:p w:rsidR="006A3D3C" w:rsidRDefault="006A3D3C" w:rsidP="00BB2EBF">
            <w:pPr>
              <w:jc w:val="center"/>
              <w:rPr>
                <w:b/>
                <w:bCs/>
                <w:color w:val="000000"/>
                <w:szCs w:val="28"/>
              </w:rPr>
            </w:pPr>
            <w:r>
              <w:rPr>
                <w:b/>
                <w:bCs/>
                <w:color w:val="000000"/>
                <w:szCs w:val="28"/>
              </w:rPr>
              <w:t>1</w:t>
            </w:r>
          </w:p>
        </w:tc>
      </w:tr>
    </w:tbl>
    <w:p w:rsidR="006A3D3C" w:rsidRDefault="006A3D3C" w:rsidP="006038FD"/>
    <w:p w:rsidR="00624256" w:rsidRPr="009032BC" w:rsidRDefault="00624256" w:rsidP="00624256">
      <w:pPr>
        <w:pStyle w:val="NormalWeb"/>
        <w:numPr>
          <w:ilvl w:val="0"/>
          <w:numId w:val="1"/>
        </w:numPr>
        <w:rPr>
          <w:color w:val="000000"/>
          <w:sz w:val="22"/>
          <w:szCs w:val="15"/>
          <w:u w:val="single"/>
        </w:rPr>
      </w:pPr>
      <w:r w:rsidRPr="009032BC">
        <w:rPr>
          <w:color w:val="000000"/>
          <w:sz w:val="22"/>
          <w:szCs w:val="15"/>
          <w:u w:val="single"/>
        </w:rPr>
        <w:t>la población activa según sectores</w:t>
      </w:r>
    </w:p>
    <w:p w:rsidR="00624256" w:rsidRPr="00855DCE" w:rsidRDefault="00624256" w:rsidP="00624256">
      <w:pPr>
        <w:pStyle w:val="NormalWeb"/>
        <w:rPr>
          <w:color w:val="000000"/>
          <w:sz w:val="22"/>
          <w:szCs w:val="15"/>
        </w:rPr>
      </w:pPr>
      <w:r>
        <w:rPr>
          <w:color w:val="000000"/>
          <w:sz w:val="22"/>
          <w:szCs w:val="15"/>
        </w:rPr>
        <w:t>-</w:t>
      </w:r>
      <w:r w:rsidRPr="00855DCE">
        <w:rPr>
          <w:color w:val="000000"/>
          <w:sz w:val="22"/>
          <w:szCs w:val="15"/>
        </w:rPr>
        <w:t xml:space="preserve">La población activa del sector primario, aunque se encuentra en cifras muy bajas, continuará descendiendo debido al abandono de la actividad agraria, especialmente en las comarcas menos desarrolladas de la tierra pobre y del SE, aunque a un ritmo menor que en el pasado. La presión de la urbanización y la extensión de la segunda residencia y del turismo rural motivará que la actividad rural se realice cada vez más a tiempo parcial y que parte de la población desempeñe actividades relacionadas con la construcción y los servicios. La intensidad de este fenómeno dependerá del éxito que alcancen las políticas de desarrollo rural destinadas a evitar el </w:t>
      </w:r>
      <w:proofErr w:type="spellStart"/>
      <w:r w:rsidRPr="00855DCE">
        <w:rPr>
          <w:color w:val="000000"/>
          <w:sz w:val="22"/>
          <w:szCs w:val="15"/>
        </w:rPr>
        <w:t>despobla</w:t>
      </w:r>
      <w:proofErr w:type="spellEnd"/>
      <w:r w:rsidRPr="00855DCE">
        <w:rPr>
          <w:color w:val="000000"/>
          <w:sz w:val="22"/>
          <w:szCs w:val="15"/>
        </w:rPr>
        <w:t xml:space="preserve">- miento agrario, que se verán intensificadas a raíz de la reforma de la PAC aprobada en junio de 2003. </w:t>
      </w:r>
    </w:p>
    <w:p w:rsidR="00624256" w:rsidRPr="00855DCE" w:rsidRDefault="00624256" w:rsidP="00624256">
      <w:pPr>
        <w:pStyle w:val="NormalWeb"/>
        <w:rPr>
          <w:color w:val="000000"/>
          <w:sz w:val="22"/>
          <w:szCs w:val="15"/>
        </w:rPr>
      </w:pPr>
      <w:r w:rsidRPr="00855DCE">
        <w:rPr>
          <w:color w:val="000000"/>
          <w:sz w:val="22"/>
          <w:szCs w:val="15"/>
        </w:rPr>
        <w:t xml:space="preserve">- La población activa del sector secundario disminuirá como resultado de la </w:t>
      </w:r>
      <w:proofErr w:type="spellStart"/>
      <w:r w:rsidRPr="00855DCE">
        <w:rPr>
          <w:color w:val="000000"/>
          <w:sz w:val="22"/>
          <w:szCs w:val="15"/>
        </w:rPr>
        <w:t>terciarización</w:t>
      </w:r>
      <w:proofErr w:type="spellEnd"/>
      <w:r w:rsidRPr="00855DCE">
        <w:rPr>
          <w:color w:val="000000"/>
          <w:sz w:val="22"/>
          <w:szCs w:val="15"/>
        </w:rPr>
        <w:t xml:space="preserve"> industrial y de la introducción de sectores innovadores que son muy demandadores de servicios avanzados. </w:t>
      </w:r>
    </w:p>
    <w:p w:rsidR="00624256" w:rsidRDefault="00624256" w:rsidP="00624256">
      <w:pPr>
        <w:pStyle w:val="NormalWeb"/>
        <w:rPr>
          <w:color w:val="000000"/>
          <w:sz w:val="22"/>
          <w:szCs w:val="15"/>
        </w:rPr>
      </w:pPr>
      <w:r w:rsidRPr="00855DCE">
        <w:rPr>
          <w:color w:val="000000"/>
          <w:sz w:val="22"/>
          <w:szCs w:val="15"/>
        </w:rPr>
        <w:t>- El sector terciario crecerá, pues será el gran beneficiado de la reducción de activos de los otros dos sectores</w:t>
      </w:r>
    </w:p>
    <w:p w:rsidR="006A3D3C" w:rsidRDefault="006A3D3C" w:rsidP="006038FD"/>
    <w:sectPr w:rsidR="006A3D3C" w:rsidSect="00967DF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panose1 w:val="02010000000000000000"/>
    <w:charset w:val="00"/>
    <w:family w:val="auto"/>
    <w:pitch w:val="variable"/>
    <w:sig w:usb0="00002003" w:usb1="80000000" w:usb2="00000008" w:usb3="00000000" w:csb0="0000004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51EEC"/>
    <w:multiLevelType w:val="hybridMultilevel"/>
    <w:tmpl w:val="EA3C86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38FD"/>
    <w:rsid w:val="0040689C"/>
    <w:rsid w:val="005E1EF4"/>
    <w:rsid w:val="005E4E81"/>
    <w:rsid w:val="006038FD"/>
    <w:rsid w:val="00624256"/>
    <w:rsid w:val="006A3D3C"/>
    <w:rsid w:val="00967DF8"/>
    <w:rsid w:val="00BD2139"/>
    <w:rsid w:val="00C76B39"/>
    <w:rsid w:val="00D31B61"/>
    <w:rsid w:val="00DF2C6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ndalus" w:eastAsiaTheme="minorHAnsi" w:hAnsi="Andalus"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DF8"/>
  </w:style>
  <w:style w:type="paragraph" w:styleId="Ttulo4">
    <w:name w:val="heading 4"/>
    <w:basedOn w:val="Normal"/>
    <w:next w:val="Normal"/>
    <w:link w:val="Ttulo4Car"/>
    <w:qFormat/>
    <w:rsid w:val="006A3D3C"/>
    <w:pPr>
      <w:keepNext/>
      <w:spacing w:after="0" w:line="240" w:lineRule="auto"/>
      <w:jc w:val="center"/>
      <w:outlineLvl w:val="3"/>
    </w:pPr>
    <w:rPr>
      <w:rFonts w:ascii="Times New Roman" w:eastAsia="Times New Roman" w:hAnsi="Times New Roman" w:cs="Times New Roman"/>
      <w:b/>
      <w:bCs/>
      <w:color w:val="800000"/>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3D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3D3C"/>
    <w:rPr>
      <w:rFonts w:ascii="Tahoma" w:hAnsi="Tahoma" w:cs="Tahoma"/>
      <w:sz w:val="16"/>
      <w:szCs w:val="16"/>
    </w:rPr>
  </w:style>
  <w:style w:type="character" w:customStyle="1" w:styleId="Ttulo4Car">
    <w:name w:val="Título 4 Car"/>
    <w:basedOn w:val="Fuentedeprrafopredeter"/>
    <w:link w:val="Ttulo4"/>
    <w:rsid w:val="006A3D3C"/>
    <w:rPr>
      <w:rFonts w:ascii="Times New Roman" w:eastAsia="Times New Roman" w:hAnsi="Times New Roman" w:cs="Times New Roman"/>
      <w:b/>
      <w:bCs/>
      <w:color w:val="800000"/>
      <w:szCs w:val="28"/>
      <w:lang w:eastAsia="es-ES"/>
    </w:rPr>
  </w:style>
  <w:style w:type="paragraph" w:styleId="Textoindependiente3">
    <w:name w:val="Body Text 3"/>
    <w:basedOn w:val="Normal"/>
    <w:link w:val="Textoindependiente3Car"/>
    <w:semiHidden/>
    <w:rsid w:val="006A3D3C"/>
    <w:pPr>
      <w:spacing w:after="0" w:line="240" w:lineRule="auto"/>
    </w:pPr>
    <w:rPr>
      <w:rFonts w:ascii="Verdana" w:eastAsia="Times New Roman" w:hAnsi="Verdana" w:cs="Times New Roman"/>
      <w:b/>
      <w:bCs/>
      <w:color w:val="000000"/>
      <w:sz w:val="28"/>
      <w:szCs w:val="28"/>
      <w:lang w:eastAsia="es-ES"/>
    </w:rPr>
  </w:style>
  <w:style w:type="character" w:customStyle="1" w:styleId="Textoindependiente3Car">
    <w:name w:val="Texto independiente 3 Car"/>
    <w:basedOn w:val="Fuentedeprrafopredeter"/>
    <w:link w:val="Textoindependiente3"/>
    <w:semiHidden/>
    <w:rsid w:val="006A3D3C"/>
    <w:rPr>
      <w:rFonts w:ascii="Verdana" w:eastAsia="Times New Roman" w:hAnsi="Verdana" w:cs="Times New Roman"/>
      <w:b/>
      <w:bCs/>
      <w:color w:val="000000"/>
      <w:sz w:val="28"/>
      <w:szCs w:val="28"/>
      <w:lang w:eastAsia="es-ES"/>
    </w:rPr>
  </w:style>
  <w:style w:type="paragraph" w:styleId="NormalWeb">
    <w:name w:val="Normal (Web)"/>
    <w:basedOn w:val="Normal"/>
    <w:semiHidden/>
    <w:rsid w:val="00624256"/>
    <w:pPr>
      <w:spacing w:before="100" w:beforeAutospacing="1" w:after="100" w:afterAutospacing="1" w:line="240" w:lineRule="auto"/>
    </w:pPr>
    <w:rPr>
      <w:rFonts w:ascii="Times New Roman" w:eastAsia="Times New Roman" w:hAnsi="Times New Roman" w:cs="Times New Roman"/>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1DE3CE-B6A8-46BF-9613-004A00FC7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2216</Words>
  <Characters>12191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cp:lastModifiedBy>
  <cp:revision>5</cp:revision>
  <cp:lastPrinted>2013-02-23T13:00:00Z</cp:lastPrinted>
  <dcterms:created xsi:type="dcterms:W3CDTF">2013-02-23T12:44:00Z</dcterms:created>
  <dcterms:modified xsi:type="dcterms:W3CDTF">2013-04-23T17:33:00Z</dcterms:modified>
</cp:coreProperties>
</file>