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F8" w:rsidRDefault="00AA1DBF">
      <w:r>
        <w:t>URBANISMO DE LA COMUNIDAD DE MADRID</w:t>
      </w:r>
    </w:p>
    <w:p w:rsidR="00AA1DBF" w:rsidRPr="00AA1DBF" w:rsidRDefault="00AA1DBF" w:rsidP="00AA1DBF">
      <w:r w:rsidRPr="00AA1DBF">
        <w:t>Los municipios con m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>s de 100 000 habitantes (2001) son: Alcal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 de Henares </w:t>
      </w:r>
      <w:r w:rsidRPr="00AA1DBF">
        <w:t>(172 418 hab), Fuenlabrada (178 221), Getafe (150 532), Leganés (173 426), Madrid (2 957 058), y M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stoles (197 0</w:t>
      </w:r>
      <w:r w:rsidRPr="00AA1DBF">
        <w:t xml:space="preserve">62). </w:t>
      </w:r>
    </w:p>
    <w:p w:rsidR="00AA1DBF" w:rsidRPr="00AA1DBF" w:rsidRDefault="00AA1DBF" w:rsidP="00AA1DBF">
      <w:r w:rsidRPr="00AA1DBF">
        <w:t xml:space="preserve">Los municipios entre 10 000 y 150 000 habitantes (2001) son: Algete, Aranjuez, </w:t>
      </w:r>
      <w:r>
        <w:t>A</w:t>
      </w:r>
      <w:r w:rsidRPr="00AA1DBF">
        <w:t>rganda del Rey, Boadilla del Monte, Ciempozuelos, Colmenar Viejo, Collado Villalba, Coslada, El Escorial, Galapagar, Guadarrama, Mejorada del Campo, Navalcarnero, Parla, Pinto, Pozuelo de Alarc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n, Rivas-Vaciamadrid, Las Rozas, San Fernado de Henares, San Loren</w:t>
      </w:r>
      <w:r w:rsidRPr="00AA1DBF">
        <w:t>zo de El Escorial, San Mart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>n de la Vega, San Sebasti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>n de los Reyes, Torrej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 xml:space="preserve">n de Ardoz, </w:t>
      </w:r>
      <w:r w:rsidRPr="00AA1DBF">
        <w:t>Torrelodones, Valdemoro, Villanueva de la Ca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>ada, Villaviciosa de Od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</w:t>
      </w:r>
      <w:r w:rsidRPr="00AA1DBF">
        <w:t xml:space="preserve"> y Tres Cantos. </w:t>
      </w:r>
    </w:p>
    <w:p w:rsidR="00AA1DBF" w:rsidRPr="00AA1DBF" w:rsidRDefault="00AA1DBF" w:rsidP="00AA1DBF">
      <w:r w:rsidRPr="00AA1DBF">
        <w:t>Las conclusiones que se sacan sobre las caracter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>sticas del sistema urbano madrile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 xml:space="preserve">o </w:t>
      </w:r>
      <w:r w:rsidRPr="00AA1DBF">
        <w:t xml:space="preserve">son las siguientes. </w:t>
      </w:r>
    </w:p>
    <w:p w:rsidR="00AA1DBF" w:rsidRPr="00AA1DBF" w:rsidRDefault="00AA1DBF" w:rsidP="00AA1DBF">
      <w:r w:rsidRPr="00AA1DBF">
        <w:t>- Es un sistema monocéntrico, dominado por una gran metr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 xml:space="preserve">poli, la ciudad de </w:t>
      </w:r>
      <w:r w:rsidR="00822E8D" w:rsidRPr="00AA1DBF">
        <w:rPr>
          <w:rFonts w:cs="Andalus"/>
        </w:rPr>
        <w:t>Mad</w:t>
      </w:r>
      <w:r w:rsidR="00822E8D" w:rsidRPr="00AA1DBF">
        <w:t>rid</w:t>
      </w:r>
      <w:r w:rsidRPr="00AA1DBF">
        <w:t>, que concentra el 55,04% de los efectivos demogr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ficos de la comunidad y </w:t>
      </w:r>
      <w:r w:rsidRPr="00AA1DBF">
        <w:t>también las principales funciones m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s diversificadas y de mayor nivel (servicios </w:t>
      </w:r>
      <w:r w:rsidRPr="00AA1DBF">
        <w:t>muy especializados de innovaci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 xml:space="preserve">n, cultura y esparcimiento; e industrias de alta </w:t>
      </w:r>
      <w:r w:rsidRPr="00AA1DBF">
        <w:t>tecnolog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 xml:space="preserve">a). Por eso, su 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rea de influencia se extiende por todo </w:t>
      </w:r>
      <w:r w:rsidRPr="00AA1DBF">
        <w:t>el territorio de la</w:t>
      </w:r>
      <w:r w:rsidRPr="00AA1DBF">
        <w:rPr>
          <w:noProof/>
          <w:lang w:eastAsia="es-E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0400" cy="935736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5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Pr="00AA1DBF">
        <w:t>comunidad, rebasando sus l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>mites administrativos hacia las provincias lim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 xml:space="preserve">trofes y </w:t>
      </w:r>
      <w:r w:rsidRPr="00AA1DBF">
        <w:t>hacia el resto de Espa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>a. En la jerarqu</w:t>
      </w:r>
      <w:r w:rsidRPr="00AA1DBF">
        <w:rPr>
          <w:rFonts w:ascii="Times New Roman" w:hAnsi="Times New Roman" w:cs="Times New Roman"/>
        </w:rPr>
        <w:t>í</w:t>
      </w:r>
      <w:r w:rsidRPr="00AA1DBF">
        <w:rPr>
          <w:rFonts w:cs="Andalus"/>
        </w:rPr>
        <w:t>a urbana nacional, Madrid desempe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 xml:space="preserve">a el </w:t>
      </w:r>
      <w:r w:rsidRPr="00AA1DBF">
        <w:t>papel de metr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poli nacional y enlace del sistema urbano espa</w:t>
      </w:r>
      <w:r w:rsidRPr="00AA1DBF">
        <w:rPr>
          <w:rFonts w:ascii="Times New Roman" w:hAnsi="Times New Roman" w:cs="Times New Roman"/>
        </w:rPr>
        <w:t>ñ</w:t>
      </w:r>
      <w:r w:rsidRPr="00AA1DBF">
        <w:t xml:space="preserve">ol con el europeo y con el mundial. </w:t>
      </w:r>
    </w:p>
    <w:p w:rsidR="00AA1DBF" w:rsidRPr="00AA1DBF" w:rsidRDefault="00AA1DBF" w:rsidP="00AA1DBF">
      <w:r w:rsidRPr="00AA1DBF">
        <w:t>- Aparte de la capital, solamente cinco municipios se encuentran entre los 150 000- 180 000 habitantes. Es decir, son ciudades medias, situadas en las coronas metro- politanas del este (Alcal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 de Henares) y sobre tod</w:t>
      </w:r>
      <w:r w:rsidRPr="00AA1DBF">
        <w:t>o en el sur (las dem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>s). Sus ele</w:t>
      </w:r>
      <w:r w:rsidRPr="00AA1DBF">
        <w:t>vados efectivos demogr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ficos, que superan los de algunas capitales provinciales </w:t>
      </w:r>
      <w:r w:rsidRPr="00AA1DBF">
        <w:t>espa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>olas, se deben a la inmigraci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 que han recibido. Entre 1955 y 1975 se tra</w:t>
      </w:r>
      <w:r w:rsidRPr="00AA1DBF">
        <w:t>t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 xml:space="preserve"> principalmente de una inmigraci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 nacional procedente d</w:t>
      </w:r>
      <w:r w:rsidRPr="00AA1DBF">
        <w:t>e las comunidades aut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nomas vecinas; desde 1975 se trata de poblaci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 joven de la propia aglome</w:t>
      </w:r>
      <w:r w:rsidRPr="00AA1DBF">
        <w:t>raci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 madrile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>a que busca vivienda m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>s barata y de inmigrantes extranjeros. Las</w:t>
      </w:r>
      <w:r>
        <w:rPr>
          <w:rFonts w:cs="Andalus"/>
        </w:rPr>
        <w:t xml:space="preserve"> </w:t>
      </w:r>
      <w:r w:rsidRPr="00AA1DBF">
        <w:t>funciones principales que han desempe</w:t>
      </w:r>
      <w:r w:rsidRPr="00AA1DBF">
        <w:rPr>
          <w:rFonts w:ascii="Times New Roman" w:hAnsi="Times New Roman" w:cs="Times New Roman"/>
        </w:rPr>
        <w:t>ñ</w:t>
      </w:r>
      <w:r w:rsidRPr="00AA1DBF">
        <w:rPr>
          <w:rFonts w:cs="Andalus"/>
        </w:rPr>
        <w:t>ado estos n</w:t>
      </w:r>
      <w:r w:rsidRPr="00AA1DBF">
        <w:rPr>
          <w:rFonts w:ascii="Times New Roman" w:hAnsi="Times New Roman" w:cs="Times New Roman"/>
        </w:rPr>
        <w:t>ú</w:t>
      </w:r>
      <w:r w:rsidRPr="00AA1DBF">
        <w:rPr>
          <w:rFonts w:cs="Andalus"/>
        </w:rPr>
        <w:t>cleos han sido de ciudade</w:t>
      </w:r>
      <w:r w:rsidRPr="00AA1DBF">
        <w:t>s dormitorio y dormitorio-</w:t>
      </w:r>
      <w:r w:rsidRPr="00AA1DBF">
        <w:lastRenderedPageBreak/>
        <w:t xml:space="preserve">industriales, presentando acusadas carencias en </w:t>
      </w:r>
      <w:r w:rsidR="00822E8D" w:rsidRPr="00AA1DBF">
        <w:t>servicios</w:t>
      </w:r>
      <w:r w:rsidR="00822E8D">
        <w:t>.</w:t>
      </w:r>
      <w:r w:rsidR="00822E8D" w:rsidRPr="00AA1DBF">
        <w:t xml:space="preserve"> y</w:t>
      </w:r>
      <w:r w:rsidRPr="00AA1DBF">
        <w:t xml:space="preserve"> dotaciones, que en muchos casos se arrastran hasta hoy, y un alto grado de dependencia de la ciudad central. </w:t>
      </w:r>
    </w:p>
    <w:p w:rsidR="00AA1DBF" w:rsidRDefault="00AA1DBF" w:rsidP="00AA1DBF">
      <w:r w:rsidRPr="00AA1DBF">
        <w:t>- El resto de los municipios urbanos se sit</w:t>
      </w:r>
      <w:r w:rsidRPr="00AA1DBF">
        <w:rPr>
          <w:rFonts w:ascii="Times New Roman" w:hAnsi="Times New Roman" w:cs="Times New Roman"/>
        </w:rPr>
        <w:t>ú</w:t>
      </w:r>
      <w:r w:rsidRPr="00AA1DBF">
        <w:rPr>
          <w:rFonts w:cs="Andalus"/>
        </w:rPr>
        <w:t>a fundament</w:t>
      </w:r>
      <w:r w:rsidRPr="00AA1DBF">
        <w:t>almente en las coronas metropolitanas y son el resultado de la difusi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n demogr</w:t>
      </w:r>
      <w:r w:rsidRPr="00AA1DBF">
        <w:rPr>
          <w:rFonts w:ascii="Times New Roman" w:hAnsi="Times New Roman" w:cs="Times New Roman"/>
        </w:rPr>
        <w:t>á</w:t>
      </w:r>
      <w:r w:rsidRPr="00AA1DBF">
        <w:rPr>
          <w:rFonts w:cs="Andalus"/>
        </w:rPr>
        <w:t xml:space="preserve">fica y de las actividades </w:t>
      </w:r>
      <w:r w:rsidRPr="00AA1DBF">
        <w:t>econ</w:t>
      </w:r>
      <w:r w:rsidRPr="00AA1DBF">
        <w:rPr>
          <w:rFonts w:ascii="Times New Roman" w:hAnsi="Times New Roman" w:cs="Times New Roman"/>
        </w:rPr>
        <w:t>ó</w:t>
      </w:r>
      <w:r w:rsidRPr="00AA1DBF">
        <w:rPr>
          <w:rFonts w:cs="Andalus"/>
        </w:rPr>
        <w:t>micas de la capital</w:t>
      </w:r>
      <w:r w:rsidRPr="00AA1DBF">
        <w:t>.</w:t>
      </w:r>
    </w:p>
    <w:p w:rsidR="00AA1DBF" w:rsidRDefault="00AA1DBF" w:rsidP="00AA1DBF">
      <w:pPr>
        <w:rPr>
          <w:rFonts w:cs="Andalus"/>
        </w:rPr>
      </w:pPr>
      <w:r>
        <w:t xml:space="preserve">-Los municipios </w:t>
      </w:r>
      <w:r w:rsidR="00822E8D">
        <w:t>rurales,</w:t>
      </w:r>
      <w:r>
        <w:t xml:space="preserve"> son cada vez menos </w:t>
      </w:r>
      <w:r w:rsidR="00822E8D">
        <w:t>numerosos,</w:t>
      </w:r>
      <w:r>
        <w:t xml:space="preserve"> </w:t>
      </w:r>
      <w:r w:rsidR="00822E8D">
        <w:t>representando</w:t>
      </w:r>
      <w:r>
        <w:t xml:space="preserve"> tan solo el 5% del total de la poblaci</w:t>
      </w:r>
      <w:r>
        <w:rPr>
          <w:rFonts w:ascii="Times New Roman" w:hAnsi="Times New Roman" w:cs="Times New Roman"/>
        </w:rPr>
        <w:t>ó</w:t>
      </w:r>
      <w:r>
        <w:rPr>
          <w:rFonts w:cs="Andalus"/>
        </w:rPr>
        <w:t>n.</w:t>
      </w:r>
    </w:p>
    <w:p w:rsidR="00AA1DBF" w:rsidRDefault="00822E8D" w:rsidP="00AA1DBF">
      <w:r>
        <w:rPr>
          <w:rFonts w:cs="Andalus"/>
        </w:rPr>
        <w:t>DENS</w:t>
      </w:r>
      <w:r w:rsidR="00F1018E">
        <w:rPr>
          <w:rFonts w:cs="Andalus"/>
        </w:rPr>
        <w:t>I</w:t>
      </w:r>
      <w:r>
        <w:rPr>
          <w:rFonts w:cs="Andalus"/>
        </w:rPr>
        <w:t xml:space="preserve">DAD DE POBLACION por encima de la media nacional, pero </w:t>
      </w:r>
      <w:r>
        <w:rPr>
          <w:rFonts w:ascii="Times New Roman" w:hAnsi="Times New Roman" w:cs="Times New Roman"/>
        </w:rPr>
        <w:t>ú</w:t>
      </w:r>
      <w:r>
        <w:rPr>
          <w:rFonts w:cs="Andalus"/>
        </w:rPr>
        <w:t>nicamente en el centro don</w:t>
      </w:r>
      <w:bookmarkStart w:id="0" w:name="_GoBack"/>
      <w:bookmarkEnd w:id="0"/>
      <w:r>
        <w:rPr>
          <w:rFonts w:cs="Andalus"/>
        </w:rPr>
        <w:t>de se superan los 2.700 habitantes por Km²</w:t>
      </w:r>
    </w:p>
    <w:sectPr w:rsidR="00AA1DBF" w:rsidSect="0096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DBF"/>
    <w:rsid w:val="00822E8D"/>
    <w:rsid w:val="0091617D"/>
    <w:rsid w:val="00967DF8"/>
    <w:rsid w:val="00AA1DBF"/>
    <w:rsid w:val="00F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AB85-25C4-4922-841A-369FC69B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Arenas Garcia-Heras</cp:lastModifiedBy>
  <cp:revision>3</cp:revision>
  <dcterms:created xsi:type="dcterms:W3CDTF">2013-04-23T17:28:00Z</dcterms:created>
  <dcterms:modified xsi:type="dcterms:W3CDTF">2015-02-09T16:55:00Z</dcterms:modified>
</cp:coreProperties>
</file>