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ARQUITECTURA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1</w:t>
      </w:r>
      <w:r w:rsidRPr="00310D0C">
        <w:rPr>
          <w:rFonts w:ascii="Bodoni MT" w:hAnsi="Bodoni MT"/>
          <w:u w:val="single"/>
        </w:rPr>
        <w:t>. Identificación</w:t>
      </w:r>
      <w:r w:rsidRPr="00310D0C">
        <w:rPr>
          <w:rFonts w:ascii="Bodoni MT" w:hAnsi="Bodoni MT"/>
        </w:rPr>
        <w:t>: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Nombre y localización en el tiempo y en el espacio.</w:t>
      </w:r>
      <w:proofErr w:type="gramStart"/>
      <w:r w:rsidRPr="00310D0C">
        <w:rPr>
          <w:rFonts w:ascii="Bodoni MT" w:hAnsi="Bodoni MT"/>
        </w:rPr>
        <w:t>-¿</w:t>
      </w:r>
      <w:proofErr w:type="gramEnd"/>
      <w:r w:rsidRPr="00310D0C">
        <w:rPr>
          <w:rFonts w:ascii="Bodoni MT" w:hAnsi="Bodoni MT"/>
        </w:rPr>
        <w:t xml:space="preserve">Qué tenemos delante? : </w:t>
      </w:r>
      <w:proofErr w:type="gramStart"/>
      <w:r w:rsidRPr="00310D0C">
        <w:rPr>
          <w:rFonts w:ascii="Bodoni MT" w:hAnsi="Bodoni MT"/>
        </w:rPr>
        <w:t>exterior</w:t>
      </w:r>
      <w:proofErr w:type="gramEnd"/>
      <w:r w:rsidRPr="00310D0C">
        <w:rPr>
          <w:rFonts w:ascii="Bodoni MT" w:hAnsi="Bodoni MT"/>
        </w:rPr>
        <w:t xml:space="preserve"> </w:t>
      </w:r>
      <w:proofErr w:type="spellStart"/>
      <w:r w:rsidRPr="00310D0C">
        <w:rPr>
          <w:rFonts w:ascii="Bodoni MT" w:hAnsi="Bodoni MT"/>
        </w:rPr>
        <w:t>ó</w:t>
      </w:r>
      <w:proofErr w:type="spellEnd"/>
      <w:r w:rsidRPr="00310D0C">
        <w:rPr>
          <w:rFonts w:ascii="Bodoni MT" w:hAnsi="Bodoni MT"/>
        </w:rPr>
        <w:t xml:space="preserve"> interior; fachada, planta, alzado etc. Tipología.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 xml:space="preserve">2. </w:t>
      </w:r>
      <w:r w:rsidRPr="00310D0C">
        <w:rPr>
          <w:rFonts w:ascii="Bodoni MT" w:hAnsi="Bodoni MT"/>
          <w:u w:val="single"/>
        </w:rPr>
        <w:t>Descripción del edificio</w:t>
      </w:r>
      <w:r w:rsidRPr="00310D0C">
        <w:rPr>
          <w:rFonts w:ascii="Bodoni MT" w:hAnsi="Bodoni MT"/>
        </w:rPr>
        <w:t>: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Materiales: piedra, ladrillo, madera, hormigón, cristal, etc. y sus cualidades.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 xml:space="preserve">- Elementos sustentantes: tipos de soportes </w:t>
      </w:r>
      <w:proofErr w:type="gramStart"/>
      <w:r w:rsidRPr="00310D0C">
        <w:rPr>
          <w:rFonts w:ascii="Bodoni MT" w:hAnsi="Bodoni MT"/>
        </w:rPr>
        <w:t>( muro</w:t>
      </w:r>
      <w:proofErr w:type="gramEnd"/>
      <w:r w:rsidRPr="00310D0C">
        <w:rPr>
          <w:rFonts w:ascii="Bodoni MT" w:hAnsi="Bodoni MT"/>
        </w:rPr>
        <w:t>, columna, pilar, pilastra, etc.)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 xml:space="preserve">- arcos </w:t>
      </w:r>
      <w:proofErr w:type="gramStart"/>
      <w:r w:rsidRPr="00310D0C">
        <w:rPr>
          <w:rFonts w:ascii="Bodoni MT" w:hAnsi="Bodoni MT"/>
        </w:rPr>
        <w:t>( medio</w:t>
      </w:r>
      <w:proofErr w:type="gramEnd"/>
      <w:r w:rsidRPr="00310D0C">
        <w:rPr>
          <w:rFonts w:ascii="Bodoni MT" w:hAnsi="Bodoni MT"/>
        </w:rPr>
        <w:t xml:space="preserve"> punto, apuntado, conopial, etc.).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Elementos sostenidos: cubierta adintelada, bóveda o cúpula.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Fachadas.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Elementos decorativos: escasos o abundantes, tipos, temas, localización.....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Valores plásticos: iluminación, proporción, simetría, volúmenes exteriores e</w:t>
      </w:r>
      <w:r w:rsidR="00310D0C" w:rsidRPr="00310D0C">
        <w:rPr>
          <w:rFonts w:ascii="Bodoni MT" w:hAnsi="Bodoni MT"/>
        </w:rPr>
        <w:t xml:space="preserve"> </w:t>
      </w:r>
      <w:r w:rsidRPr="00310D0C">
        <w:rPr>
          <w:rFonts w:ascii="Bodoni MT" w:hAnsi="Bodoni MT"/>
        </w:rPr>
        <w:t>interiores, etc.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Tipología y función del edificio: religioso, funerario, civil, etc.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Simbología.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 xml:space="preserve">3. </w:t>
      </w:r>
      <w:r w:rsidRPr="00310D0C">
        <w:rPr>
          <w:rFonts w:ascii="Bodoni MT" w:hAnsi="Bodoni MT"/>
          <w:u w:val="single"/>
        </w:rPr>
        <w:t>Análisis estilístico: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Identificación de los caracteres generales del estilo.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Identificación del autor y de la obra.</w:t>
      </w:r>
    </w:p>
    <w:p w:rsidR="00B25A95" w:rsidRPr="00310D0C" w:rsidRDefault="00B25A95" w:rsidP="00B25A95">
      <w:pPr>
        <w:rPr>
          <w:rFonts w:ascii="Bodoni MT" w:hAnsi="Bodoni MT"/>
          <w:u w:val="single"/>
        </w:rPr>
      </w:pPr>
      <w:r w:rsidRPr="00310D0C">
        <w:rPr>
          <w:rFonts w:ascii="Bodoni MT" w:hAnsi="Bodoni MT"/>
        </w:rPr>
        <w:t xml:space="preserve">4. </w:t>
      </w:r>
      <w:r w:rsidRPr="00310D0C">
        <w:rPr>
          <w:rFonts w:ascii="Bodoni MT" w:hAnsi="Bodoni MT"/>
          <w:u w:val="single"/>
        </w:rPr>
        <w:t>Relación de la obra con la época histórica y cómo se refleja ésta en el edificio: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Circunstancias económico-sociales y políticas.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Circunstancias concretas de su realización.</w:t>
      </w:r>
    </w:p>
    <w:p w:rsidR="00B25A95" w:rsidRPr="00310D0C" w:rsidRDefault="00B25A95" w:rsidP="00B25A95">
      <w:pPr>
        <w:rPr>
          <w:rFonts w:ascii="Bodoni MT" w:hAnsi="Bodoni MT"/>
        </w:rPr>
      </w:pPr>
      <w:r w:rsidRPr="00310D0C">
        <w:rPr>
          <w:rFonts w:ascii="Bodoni MT" w:hAnsi="Bodoni MT"/>
        </w:rPr>
        <w:t>- Posibles antecedentes y transcendencia de la obra en la Historia del Arte.</w:t>
      </w:r>
    </w:p>
    <w:p w:rsidR="00B25A95" w:rsidRPr="00310D0C" w:rsidRDefault="00B25A95" w:rsidP="00B25A95">
      <w:pPr>
        <w:rPr>
          <w:rFonts w:ascii="Bodoni MT" w:hAnsi="Bodoni MT"/>
        </w:rPr>
      </w:pPr>
    </w:p>
    <w:p w:rsidR="00B25A95" w:rsidRDefault="00B25A95" w:rsidP="00B25A95">
      <w:r>
        <w:t>BOCABULARIO BÁSICO DE COMENTARIO</w:t>
      </w:r>
    </w:p>
    <w:p w:rsidR="00B25A95" w:rsidRDefault="00B25A95" w:rsidP="00B25A95"/>
    <w:p w:rsidR="00B25A95" w:rsidRDefault="00B25A95" w:rsidP="00557872">
      <w:pPr>
        <w:pStyle w:val="Prrafodelista"/>
        <w:numPr>
          <w:ilvl w:val="0"/>
          <w:numId w:val="1"/>
        </w:numPr>
      </w:pPr>
      <w:r w:rsidRPr="00557872">
        <w:rPr>
          <w:b/>
          <w:i/>
        </w:rPr>
        <w:t>Material</w:t>
      </w:r>
      <w:r>
        <w:t xml:space="preserve"> , se adopta el circundante</w:t>
      </w:r>
      <w:r w:rsidR="00557872">
        <w:t xml:space="preserve"> </w:t>
      </w:r>
      <w:r>
        <w:t>pueden ser  muy variados :</w:t>
      </w:r>
    </w:p>
    <w:p w:rsidR="00557872" w:rsidRDefault="00B25A95" w:rsidP="00557872">
      <w:pPr>
        <w:pStyle w:val="Prrafodelista"/>
        <w:numPr>
          <w:ilvl w:val="0"/>
          <w:numId w:val="2"/>
        </w:numPr>
      </w:pPr>
      <w:r>
        <w:t>Adobe :</w:t>
      </w:r>
      <w:r w:rsidR="00557872">
        <w:t>barro cocido al sol con paja</w:t>
      </w:r>
    </w:p>
    <w:p w:rsidR="00557872" w:rsidRDefault="00557872" w:rsidP="00557872">
      <w:pPr>
        <w:pStyle w:val="Prrafodelista"/>
        <w:numPr>
          <w:ilvl w:val="0"/>
          <w:numId w:val="2"/>
        </w:numPr>
      </w:pPr>
      <w:r>
        <w:t>Barro :ladrillo secado al sol</w:t>
      </w:r>
    </w:p>
    <w:p w:rsidR="00557872" w:rsidRDefault="00557872" w:rsidP="00557872">
      <w:pPr>
        <w:pStyle w:val="Prrafodelista"/>
        <w:numPr>
          <w:ilvl w:val="0"/>
          <w:numId w:val="2"/>
        </w:numPr>
      </w:pPr>
      <w:r>
        <w:t>Azulejo : ba</w:t>
      </w:r>
      <w:r w:rsidR="00310D0C">
        <w:t>l</w:t>
      </w:r>
      <w:r>
        <w:t>dosa de cerámica vidriada</w:t>
      </w:r>
    </w:p>
    <w:p w:rsidR="00B25A95" w:rsidRDefault="00915767" w:rsidP="008B1765">
      <w:pPr>
        <w:pStyle w:val="Prrafodelista"/>
        <w:numPr>
          <w:ilvl w:val="0"/>
          <w:numId w:val="2"/>
        </w:num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1104900" cy="1495425"/>
                <wp:effectExtent l="0" t="0" r="76200" b="476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F482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4" o:spid="_x0000_s1026" type="#_x0000_t32" style="position:absolute;margin-left:0;margin-top:16.45pt;width:87pt;height:117.7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557872">
        <w:t>La piedra , no solo se caracteriza por el material utilizado (granito , mármol,</w:t>
      </w:r>
      <w:r w:rsidR="00310D0C">
        <w:t xml:space="preserve"> </w:t>
      </w:r>
      <w:proofErr w:type="spellStart"/>
      <w:r w:rsidR="00557872">
        <w:t>ect</w:t>
      </w:r>
      <w:proofErr w:type="spellEnd"/>
      <w:r w:rsidR="00557872">
        <w:t xml:space="preserve"> ) sino también por su colocación y forma siendo las más comunes :CICLOPEO(grandes piedras),</w:t>
      </w:r>
      <w:r w:rsidR="008B1765">
        <w:t xml:space="preserve"> sillares  o </w:t>
      </w:r>
      <w:r w:rsidR="00557872">
        <w:t>SILLAREJO(piedras cuadradas),</w:t>
      </w:r>
      <w:r w:rsidR="008B1765">
        <w:t>SILLARES ALMOHADILLADOS (que sobresalen) MAMPOSTERIA(piedra pequeña unida por argamasa)</w:t>
      </w:r>
    </w:p>
    <w:p w:rsidR="008B1765" w:rsidRDefault="008B1765" w:rsidP="008B1765">
      <w:pPr>
        <w:pStyle w:val="Prrafodelista"/>
        <w:numPr>
          <w:ilvl w:val="0"/>
          <w:numId w:val="2"/>
        </w:numPr>
        <w:jc w:val="both"/>
      </w:pPr>
      <w:r>
        <w:t xml:space="preserve">Otros </w:t>
      </w:r>
      <w:proofErr w:type="gramStart"/>
      <w:r>
        <w:t>materiales :</w:t>
      </w:r>
      <w:proofErr w:type="gramEnd"/>
      <w:r>
        <w:t xml:space="preserve"> madera ,alabastro, mármol…</w:t>
      </w:r>
    </w:p>
    <w:p w:rsidR="008B1765" w:rsidRDefault="008B1765" w:rsidP="008B1765">
      <w:pPr>
        <w:jc w:val="both"/>
      </w:pPr>
    </w:p>
    <w:p w:rsidR="008B1765" w:rsidRDefault="00310D0C" w:rsidP="008B1765">
      <w:pPr>
        <w:pStyle w:val="Prrafodelista"/>
        <w:numPr>
          <w:ilvl w:val="0"/>
          <w:numId w:val="1"/>
        </w:numPr>
        <w:jc w:val="both"/>
      </w:pPr>
      <w:r w:rsidRPr="008B1765">
        <w:rPr>
          <w:b/>
        </w:rPr>
        <w:t>Planta,</w:t>
      </w:r>
      <w:r w:rsidR="008B1765">
        <w:t xml:space="preserve"> representa al edificio en sección </w:t>
      </w:r>
      <w:r>
        <w:t>horizontal. Tipos</w:t>
      </w:r>
      <w:r w:rsidR="008B1765">
        <w:t xml:space="preserve"> :</w:t>
      </w:r>
      <w:r w:rsidR="00915767" w:rsidRPr="00915767">
        <w:rPr>
          <w:noProof/>
          <w:lang w:eastAsia="es-ES"/>
        </w:rPr>
        <w:t xml:space="preserve"> </w:t>
      </w:r>
      <w:r w:rsidR="00915767">
        <w:rPr>
          <w:noProof/>
          <w:lang w:eastAsia="es-ES"/>
        </w:rPr>
        <w:drawing>
          <wp:inline distT="0" distB="0" distL="0" distR="0" wp14:anchorId="33A625E8" wp14:editId="0808FECA">
            <wp:extent cx="1381760" cy="1014378"/>
            <wp:effectExtent l="0" t="0" r="889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91" cy="106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765" w:rsidRDefault="008B1765" w:rsidP="008B1765">
      <w:pPr>
        <w:pStyle w:val="Prrafodelista"/>
        <w:numPr>
          <w:ilvl w:val="0"/>
          <w:numId w:val="5"/>
        </w:numPr>
      </w:pPr>
      <w:r>
        <w:t>Rectangulares ,como los templos griegos (con tres naves ) o egipcios</w:t>
      </w:r>
    </w:p>
    <w:p w:rsidR="00B25A95" w:rsidRDefault="008B1765" w:rsidP="008B1765">
      <w:pPr>
        <w:pStyle w:val="Prrafodelista"/>
        <w:numPr>
          <w:ilvl w:val="0"/>
          <w:numId w:val="5"/>
        </w:numPr>
      </w:pPr>
      <w:r>
        <w:t xml:space="preserve"> rectangulares pero con ábside  como la </w:t>
      </w:r>
      <w:r w:rsidR="00310D0C">
        <w:t>basílica</w:t>
      </w:r>
    </w:p>
    <w:p w:rsidR="008B1765" w:rsidRDefault="008B1765" w:rsidP="008B1765">
      <w:pPr>
        <w:pStyle w:val="Prrafodelista"/>
        <w:numPr>
          <w:ilvl w:val="0"/>
          <w:numId w:val="5"/>
        </w:numPr>
      </w:pPr>
      <w:r>
        <w:t>Cruz latina</w:t>
      </w:r>
    </w:p>
    <w:p w:rsidR="008B1765" w:rsidRDefault="008B1765" w:rsidP="008B1765">
      <w:pPr>
        <w:pStyle w:val="Prrafodelista"/>
        <w:numPr>
          <w:ilvl w:val="0"/>
          <w:numId w:val="5"/>
        </w:numPr>
      </w:pPr>
      <w:r>
        <w:t>Cruz griega</w:t>
      </w:r>
    </w:p>
    <w:p w:rsidR="008B1765" w:rsidRDefault="008B1765" w:rsidP="008B1765">
      <w:pPr>
        <w:pStyle w:val="Prrafodelista"/>
        <w:numPr>
          <w:ilvl w:val="0"/>
          <w:numId w:val="5"/>
        </w:numPr>
      </w:pPr>
      <w:r>
        <w:t>Circular y de salón</w:t>
      </w:r>
    </w:p>
    <w:p w:rsidR="00915767" w:rsidRDefault="00915767" w:rsidP="008B1765">
      <w:pPr>
        <w:pStyle w:val="Prrafodelista"/>
        <w:numPr>
          <w:ilvl w:val="0"/>
          <w:numId w:val="5"/>
        </w:numPr>
      </w:pPr>
    </w:p>
    <w:p w:rsidR="008B1765" w:rsidRDefault="008B1765" w:rsidP="008B1765">
      <w:pPr>
        <w:pStyle w:val="Prrafodelista"/>
        <w:numPr>
          <w:ilvl w:val="0"/>
          <w:numId w:val="1"/>
        </w:numPr>
        <w:rPr>
          <w:b/>
        </w:rPr>
      </w:pPr>
      <w:r w:rsidRPr="008B1765">
        <w:rPr>
          <w:b/>
        </w:rPr>
        <w:t>El alzado</w:t>
      </w:r>
      <w:r>
        <w:rPr>
          <w:b/>
        </w:rPr>
        <w:t xml:space="preserve"> orientación vertical del edificio , nos permite ver la altura</w:t>
      </w:r>
    </w:p>
    <w:p w:rsidR="00B25A95" w:rsidRDefault="008B1765" w:rsidP="008B1F91">
      <w:pPr>
        <w:pStyle w:val="Prrafodelista"/>
        <w:numPr>
          <w:ilvl w:val="0"/>
          <w:numId w:val="6"/>
        </w:numPr>
      </w:pPr>
      <w:r w:rsidRPr="008B1765">
        <w:rPr>
          <w:b/>
        </w:rPr>
        <w:t xml:space="preserve">La fachada </w:t>
      </w:r>
      <w:r>
        <w:t xml:space="preserve">o parte exterior principal del edificio , puede </w:t>
      </w:r>
      <w:r w:rsidR="00310D0C">
        <w:t>estar</w:t>
      </w:r>
      <w:r>
        <w:t xml:space="preserve"> organizada en calles , presentar un frontón (</w:t>
      </w:r>
      <w:r w:rsidR="00310D0C">
        <w:t>triangular</w:t>
      </w:r>
      <w:r>
        <w:t xml:space="preserve">), un pórtico (si </w:t>
      </w:r>
      <w:r w:rsidR="00310D0C">
        <w:t>está</w:t>
      </w:r>
      <w:r>
        <w:t xml:space="preserve"> cubierto se denomina </w:t>
      </w:r>
      <w:r w:rsidR="00310D0C">
        <w:t>nártex</w:t>
      </w:r>
      <w:r w:rsidR="00CE0BC1">
        <w:t>,</w:t>
      </w:r>
      <w:r>
        <w:t xml:space="preserve"> , s</w:t>
      </w:r>
      <w:r w:rsidR="00CE0BC1">
        <w:t>i esta descubierto pórtico y si aparece debajo del edificio soportal o porche)</w:t>
      </w:r>
    </w:p>
    <w:p w:rsidR="00CE0BC1" w:rsidRDefault="00310D0C" w:rsidP="008B1F91">
      <w:pPr>
        <w:pStyle w:val="Prrafodelista"/>
        <w:numPr>
          <w:ilvl w:val="0"/>
          <w:numId w:val="6"/>
        </w:numPr>
      </w:pPr>
      <w:r>
        <w:rPr>
          <w:b/>
        </w:rPr>
        <w:t>Portada,</w:t>
      </w:r>
      <w:r w:rsidR="00CE0BC1">
        <w:rPr>
          <w:b/>
        </w:rPr>
        <w:t xml:space="preserve"> </w:t>
      </w:r>
      <w:r w:rsidR="00CE0BC1" w:rsidRPr="00CE0BC1">
        <w:t>parte de la fachada más decorada</w:t>
      </w:r>
      <w:r w:rsidR="00CE0BC1">
        <w:t xml:space="preserve"> (con </w:t>
      </w:r>
      <w:r>
        <w:t>archivoltas,</w:t>
      </w:r>
      <w:r w:rsidR="00CE0BC1">
        <w:t xml:space="preserve"> </w:t>
      </w:r>
      <w:r>
        <w:t>jambas, tímpano,</w:t>
      </w:r>
      <w:r w:rsidR="00CE0BC1">
        <w:t xml:space="preserve"> </w:t>
      </w:r>
      <w:r>
        <w:t>dintel, parteluz</w:t>
      </w:r>
      <w:r w:rsidR="00CE0BC1">
        <w:t>…)</w:t>
      </w:r>
    </w:p>
    <w:p w:rsidR="00CE0BC1" w:rsidRPr="00CE0BC1" w:rsidRDefault="00CE0BC1" w:rsidP="008B1F91">
      <w:pPr>
        <w:pStyle w:val="Prrafodelista"/>
        <w:numPr>
          <w:ilvl w:val="0"/>
          <w:numId w:val="6"/>
        </w:numPr>
      </w:pPr>
      <w:r>
        <w:rPr>
          <w:b/>
        </w:rPr>
        <w:lastRenderedPageBreak/>
        <w:t xml:space="preserve">Podio , cuando el edificio </w:t>
      </w:r>
      <w:r w:rsidR="00310D0C">
        <w:rPr>
          <w:b/>
        </w:rPr>
        <w:t>está</w:t>
      </w:r>
      <w:r>
        <w:rPr>
          <w:b/>
        </w:rPr>
        <w:t xml:space="preserve"> situado sobre una plataforma</w:t>
      </w:r>
    </w:p>
    <w:p w:rsidR="00CE0BC1" w:rsidRDefault="00CE0BC1" w:rsidP="008B1F91">
      <w:pPr>
        <w:pStyle w:val="Prrafodelista"/>
        <w:numPr>
          <w:ilvl w:val="0"/>
          <w:numId w:val="6"/>
        </w:numPr>
      </w:pPr>
      <w:r>
        <w:rPr>
          <w:b/>
        </w:rPr>
        <w:t xml:space="preserve">Elementos </w:t>
      </w:r>
      <w:r w:rsidR="00310D0C">
        <w:rPr>
          <w:b/>
        </w:rPr>
        <w:t>sustentantes: columnas</w:t>
      </w:r>
      <w:r w:rsidR="00310D0C" w:rsidRPr="00CE0BC1">
        <w:t>,</w:t>
      </w:r>
      <w:r w:rsidRPr="00CE0BC1">
        <w:t xml:space="preserve"> </w:t>
      </w:r>
      <w:r w:rsidR="00310D0C" w:rsidRPr="00CE0BC1">
        <w:t xml:space="preserve">pilares. </w:t>
      </w:r>
      <w:r w:rsidRPr="00CE0BC1">
        <w:t>pilastras (si el piar va adosado a un muro ) , estípite(en forma de pirámide  invertida</w:t>
      </w:r>
      <w:r>
        <w:t>)</w:t>
      </w:r>
    </w:p>
    <w:p w:rsidR="00B25A95" w:rsidRDefault="000E0CF1" w:rsidP="00E747D9">
      <w:pPr>
        <w:pStyle w:val="Prrafodelista"/>
        <w:numPr>
          <w:ilvl w:val="0"/>
          <w:numId w:val="6"/>
        </w:numPr>
      </w:pPr>
      <w:r w:rsidRPr="000E0CF1">
        <w:rPr>
          <w:b/>
        </w:rPr>
        <w:t xml:space="preserve">Contrafuertes o estribos </w:t>
      </w:r>
      <w:r w:rsidRPr="000E0CF1">
        <w:t xml:space="preserve">,apalancan el edificio en su exterior , tienen arbotantes , gárgolas y </w:t>
      </w:r>
      <w:r>
        <w:t>pináculos</w:t>
      </w:r>
    </w:p>
    <w:p w:rsidR="000E0CF1" w:rsidRDefault="00310D0C" w:rsidP="00E747D9">
      <w:pPr>
        <w:pStyle w:val="Prrafodelista"/>
        <w:numPr>
          <w:ilvl w:val="0"/>
          <w:numId w:val="6"/>
        </w:numPr>
      </w:pPr>
      <w:r>
        <w:rPr>
          <w:b/>
        </w:rPr>
        <w:t>Ménsulas</w:t>
      </w:r>
      <w:r w:rsidR="000E0CF1">
        <w:rPr>
          <w:b/>
        </w:rPr>
        <w:t xml:space="preserve">  </w:t>
      </w:r>
      <w:r w:rsidR="000E0CF1" w:rsidRPr="000E0CF1">
        <w:t xml:space="preserve">(repisas </w:t>
      </w:r>
      <w:r w:rsidRPr="000E0CF1">
        <w:t>para</w:t>
      </w:r>
      <w:r w:rsidR="000E0CF1" w:rsidRPr="000E0CF1">
        <w:t xml:space="preserve"> apoyar algo)</w:t>
      </w:r>
      <w:r w:rsidR="000E0CF1">
        <w:rPr>
          <w:b/>
        </w:rPr>
        <w:t xml:space="preserve"> y modillones </w:t>
      </w:r>
      <w:r w:rsidR="000E0CF1" w:rsidRPr="000E0CF1">
        <w:t>(</w:t>
      </w:r>
      <w:r w:rsidRPr="000E0CF1">
        <w:t>ménsulas</w:t>
      </w:r>
      <w:r w:rsidR="000E0CF1" w:rsidRPr="000E0CF1">
        <w:t xml:space="preserve"> decorativas que no sujetan nada)</w:t>
      </w:r>
    </w:p>
    <w:p w:rsidR="000E0CF1" w:rsidRDefault="000E0CF1" w:rsidP="000E0CF1"/>
    <w:p w:rsidR="000E0CF1" w:rsidRDefault="000E0CF1" w:rsidP="000E0CF1">
      <w:pPr>
        <w:pStyle w:val="Prrafodelista"/>
        <w:numPr>
          <w:ilvl w:val="0"/>
          <w:numId w:val="1"/>
        </w:numPr>
      </w:pPr>
      <w:r w:rsidRPr="00C42660">
        <w:rPr>
          <w:b/>
        </w:rPr>
        <w:t>Elementos sustentados</w:t>
      </w:r>
      <w:r>
        <w:t>:</w:t>
      </w:r>
    </w:p>
    <w:p w:rsidR="000E0CF1" w:rsidRDefault="000E0CF1" w:rsidP="000E0CF1">
      <w:pPr>
        <w:pStyle w:val="Prrafodelista"/>
        <w:numPr>
          <w:ilvl w:val="0"/>
          <w:numId w:val="7"/>
        </w:numPr>
      </w:pPr>
      <w:r>
        <w:t xml:space="preserve">Adintelado o </w:t>
      </w:r>
      <w:r w:rsidR="00310D0C">
        <w:t>plano: entablamento</w:t>
      </w:r>
      <w:r>
        <w:t xml:space="preserve"> , arquitrabe , friso , cornisa, alero y armadura ( pieza rectangular que se usa en los techos de madera y que sujeta el artes</w:t>
      </w:r>
      <w:r w:rsidR="00C42660">
        <w:t>ona</w:t>
      </w:r>
      <w:r>
        <w:t>do</w:t>
      </w:r>
      <w:r w:rsidR="00C42660">
        <w:t>)</w:t>
      </w:r>
    </w:p>
    <w:p w:rsidR="00C42660" w:rsidRDefault="00C42660" w:rsidP="000E0CF1">
      <w:pPr>
        <w:pStyle w:val="Prrafodelista"/>
        <w:numPr>
          <w:ilvl w:val="0"/>
          <w:numId w:val="7"/>
        </w:numPr>
      </w:pPr>
      <w:r>
        <w:t xml:space="preserve">Arcos ,( ver </w:t>
      </w:r>
      <w:r w:rsidR="00310D0C">
        <w:t>imagen</w:t>
      </w:r>
      <w:r>
        <w:t xml:space="preserve"> de partes y tipos de arco)</w:t>
      </w:r>
    </w:p>
    <w:p w:rsidR="00C42660" w:rsidRDefault="00C42660" w:rsidP="000E0CF1">
      <w:pPr>
        <w:pStyle w:val="Prrafodelista"/>
        <w:numPr>
          <w:ilvl w:val="0"/>
          <w:numId w:val="7"/>
        </w:numPr>
      </w:pPr>
      <w:r>
        <w:t xml:space="preserve">Bóvedas </w:t>
      </w:r>
    </w:p>
    <w:p w:rsidR="00C42660" w:rsidRDefault="00310D0C" w:rsidP="000E0CF1">
      <w:pPr>
        <w:pStyle w:val="Prrafodelista"/>
        <w:numPr>
          <w:ilvl w:val="0"/>
          <w:numId w:val="7"/>
        </w:numPr>
      </w:pPr>
      <w:r>
        <w:t>Cúpulas</w:t>
      </w:r>
      <w:r w:rsidR="00C42660">
        <w:t xml:space="preserve"> </w:t>
      </w:r>
    </w:p>
    <w:p w:rsidR="00C42660" w:rsidRDefault="00C42660" w:rsidP="000E0CF1">
      <w:pPr>
        <w:pStyle w:val="Prrafodelista"/>
        <w:numPr>
          <w:ilvl w:val="0"/>
          <w:numId w:val="7"/>
        </w:numPr>
      </w:pPr>
      <w:r>
        <w:t xml:space="preserve">Agujas o torres </w:t>
      </w:r>
      <w:r w:rsidR="00310D0C">
        <w:t>cónicas</w:t>
      </w:r>
      <w:r>
        <w:t xml:space="preserve"> y chapiteles torres de remate </w:t>
      </w:r>
      <w:r w:rsidR="00310D0C">
        <w:t>triangular</w:t>
      </w:r>
    </w:p>
    <w:p w:rsidR="00C42660" w:rsidRDefault="00C42660" w:rsidP="00C42660">
      <w:pPr>
        <w:pStyle w:val="Prrafodelista"/>
        <w:numPr>
          <w:ilvl w:val="0"/>
          <w:numId w:val="1"/>
        </w:numPr>
      </w:pPr>
      <w:r w:rsidRPr="00C42660">
        <w:rPr>
          <w:b/>
        </w:rPr>
        <w:t>Tipo de decoración</w:t>
      </w:r>
      <w:r>
        <w:t xml:space="preserve"> :</w:t>
      </w:r>
      <w:r w:rsidR="00915767" w:rsidRPr="00915767">
        <w:rPr>
          <w:noProof/>
          <w:lang w:eastAsia="es-ES"/>
        </w:rPr>
        <w:t xml:space="preserve"> </w:t>
      </w:r>
    </w:p>
    <w:p w:rsidR="00C42660" w:rsidRDefault="00C42660" w:rsidP="00C42660">
      <w:pPr>
        <w:pStyle w:val="Prrafodelista"/>
        <w:numPr>
          <w:ilvl w:val="0"/>
          <w:numId w:val="8"/>
        </w:numPr>
      </w:pPr>
      <w:r>
        <w:t xml:space="preserve">Ataurique , </w:t>
      </w:r>
      <w:r w:rsidR="00310D0C">
        <w:t>decoración</w:t>
      </w:r>
      <w:r>
        <w:t xml:space="preserve"> vegetal sobre yeso</w:t>
      </w:r>
    </w:p>
    <w:p w:rsidR="00C42660" w:rsidRDefault="00C42660" w:rsidP="00C42660">
      <w:pPr>
        <w:pStyle w:val="Prrafodelista"/>
        <w:numPr>
          <w:ilvl w:val="0"/>
          <w:numId w:val="8"/>
        </w:numPr>
      </w:pPr>
      <w:r>
        <w:t>Grutesco seres fantásticos</w:t>
      </w:r>
    </w:p>
    <w:p w:rsidR="00C42660" w:rsidRDefault="00C42660" w:rsidP="00C42660">
      <w:pPr>
        <w:pStyle w:val="Prrafodelista"/>
        <w:numPr>
          <w:ilvl w:val="0"/>
          <w:numId w:val="8"/>
        </w:numPr>
      </w:pPr>
      <w:r>
        <w:t>Mocárabe o geométrico</w:t>
      </w:r>
    </w:p>
    <w:p w:rsidR="00C42660" w:rsidRDefault="00C42660" w:rsidP="00C42660">
      <w:pPr>
        <w:pStyle w:val="Prrafodelista"/>
        <w:numPr>
          <w:ilvl w:val="0"/>
          <w:numId w:val="8"/>
        </w:numPr>
      </w:pPr>
      <w:r>
        <w:t xml:space="preserve">Celosía  o enrejado , </w:t>
      </w:r>
    </w:p>
    <w:p w:rsidR="00C42660" w:rsidRDefault="00C42660" w:rsidP="00C42660">
      <w:pPr>
        <w:pStyle w:val="Prrafodelista"/>
        <w:numPr>
          <w:ilvl w:val="0"/>
          <w:numId w:val="8"/>
        </w:numPr>
      </w:pPr>
      <w:r>
        <w:t>Laceria , repetición enlazada de motivos geométricos</w:t>
      </w:r>
    </w:p>
    <w:p w:rsidR="00C42660" w:rsidRDefault="00C42660" w:rsidP="00C42660">
      <w:pPr>
        <w:pStyle w:val="Prrafodelista"/>
        <w:numPr>
          <w:ilvl w:val="0"/>
          <w:numId w:val="8"/>
        </w:numPr>
      </w:pPr>
      <w:r>
        <w:t xml:space="preserve">Arabesco o letras árabes </w:t>
      </w:r>
    </w:p>
    <w:p w:rsidR="00C42660" w:rsidRDefault="00C42660" w:rsidP="00C42660">
      <w:pPr>
        <w:pStyle w:val="Prrafodelista"/>
        <w:numPr>
          <w:ilvl w:val="0"/>
          <w:numId w:val="8"/>
        </w:numPr>
      </w:pPr>
      <w:r>
        <w:t xml:space="preserve"> Taracea madera policromada</w:t>
      </w:r>
    </w:p>
    <w:p w:rsidR="00C42660" w:rsidRDefault="00C42660" w:rsidP="00C42660">
      <w:pPr>
        <w:pStyle w:val="Prrafodelista"/>
        <w:numPr>
          <w:ilvl w:val="0"/>
          <w:numId w:val="8"/>
        </w:numPr>
      </w:pPr>
      <w:r>
        <w:t xml:space="preserve"> Azulejo , vidrio , cristal (vidrieras)</w:t>
      </w:r>
    </w:p>
    <w:p w:rsidR="009546A7" w:rsidRPr="009546A7" w:rsidRDefault="009546A7" w:rsidP="00C42660">
      <w:pPr>
        <w:pStyle w:val="Prrafodelista"/>
        <w:numPr>
          <w:ilvl w:val="0"/>
          <w:numId w:val="1"/>
        </w:numPr>
        <w:rPr>
          <w:b/>
        </w:rPr>
      </w:pPr>
      <w:r w:rsidRPr="009546A7">
        <w:rPr>
          <w:b/>
        </w:rPr>
        <w:t>Función del edificio</w:t>
      </w:r>
    </w:p>
    <w:p w:rsidR="00C42660" w:rsidRDefault="00C42660" w:rsidP="00E50693">
      <w:pPr>
        <w:pStyle w:val="Prrafodelista"/>
        <w:numPr>
          <w:ilvl w:val="0"/>
          <w:numId w:val="1"/>
        </w:numPr>
      </w:pPr>
      <w:r>
        <w:t>Carácter civil: obras públicas de ingeniería (puente, acueducto, etc.), edificios públicos para ocio y espectáculos</w:t>
      </w:r>
      <w:r w:rsidR="009546A7">
        <w:t xml:space="preserve"> </w:t>
      </w:r>
      <w:r>
        <w:t>(teatro, circo, etc.), viviendas o palacios (alcázar, el palacio fortaleza de los reyes musulmanes y ampliado o</w:t>
      </w:r>
      <w:r w:rsidR="009546A7">
        <w:t xml:space="preserve"> </w:t>
      </w:r>
      <w:r>
        <w:t>reconstruido por los reyes cristianos), monumentos conmemorativos (arco de triunfo, columna, etc.)</w:t>
      </w:r>
    </w:p>
    <w:p w:rsidR="00C42660" w:rsidRDefault="00C42660" w:rsidP="009546A7">
      <w:pPr>
        <w:ind w:left="360"/>
      </w:pPr>
      <w:r>
        <w:t>● Carácter religioso (templo, baptisterio para bautizos, etc.) o funerario (tumba, mausoleo).</w:t>
      </w:r>
    </w:p>
    <w:p w:rsidR="009546A7" w:rsidRDefault="00C42660" w:rsidP="009546A7">
      <w:pPr>
        <w:ind w:left="360"/>
      </w:pPr>
      <w:r>
        <w:t>● Carácter militar: muralla, castillo, albarrana (torre de vigilancia fuera del recinto amurallado y unido a él por puentes)</w:t>
      </w:r>
      <w:r w:rsidR="009546A7">
        <w:t xml:space="preserve"> </w:t>
      </w:r>
      <w:r>
        <w:t>alcazaba (Fortaleza o castillo que se encontraba en la zona más alta de una ciudad</w:t>
      </w:r>
    </w:p>
    <w:p w:rsidR="009546A7" w:rsidRDefault="009546A7" w:rsidP="009546A7">
      <w:pPr>
        <w:ind w:left="360"/>
      </w:pPr>
      <w:r w:rsidRPr="009546A7">
        <w:rPr>
          <w:noProof/>
          <w:lang w:eastAsia="es-ES"/>
        </w:rPr>
        <w:lastRenderedPageBreak/>
        <w:drawing>
          <wp:inline distT="0" distB="0" distL="0" distR="0">
            <wp:extent cx="3542995" cy="4010025"/>
            <wp:effectExtent l="0" t="0" r="635" b="0"/>
            <wp:docPr id="1" name="Imagen 1" descr="http://upload.wikimedia.org/wikipedia/commons/thumb/e/e4/Arch_illustration.svg/220px-Arch_illustra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4/Arch_illustration.svg/220px-Arch_illustration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20" cy="40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7D">
        <w:rPr>
          <w:noProof/>
          <w:lang w:eastAsia="es-ES"/>
        </w:rPr>
        <w:drawing>
          <wp:inline distT="0" distB="0" distL="0" distR="0" wp14:anchorId="7F64E7BE" wp14:editId="5D1B55EA">
            <wp:extent cx="3810000" cy="3467100"/>
            <wp:effectExtent l="0" t="0" r="0" b="0"/>
            <wp:docPr id="388104" name="Picture 8" descr="45508411_6eff1be44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04" name="Picture 8" descr="45508411_6eff1be44a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42660" w:rsidRPr="000E0CF1" w:rsidRDefault="00C42660" w:rsidP="00C42660"/>
    <w:p w:rsidR="00B25A95" w:rsidRDefault="009546A7" w:rsidP="009546A7">
      <w:pPr>
        <w:pStyle w:val="Prrafodelista"/>
        <w:numPr>
          <w:ilvl w:val="0"/>
          <w:numId w:val="10"/>
        </w:numPr>
      </w:pPr>
      <w:r w:rsidRPr="009546A7">
        <w:t>Clave 2. Dovela 3. Trasdós 4. Imposta 5. Intradós 6. Flecha 7. Luz, Vano 8. Contrafuerte.</w:t>
      </w:r>
    </w:p>
    <w:p w:rsidR="009546A7" w:rsidRDefault="00310D0C" w:rsidP="009546A7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6549390</wp:posOffset>
                </wp:positionH>
                <wp:positionV relativeFrom="paragraph">
                  <wp:posOffset>2891155</wp:posOffset>
                </wp:positionV>
                <wp:extent cx="1628775" cy="29527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D0C" w:rsidRPr="00310D0C" w:rsidRDefault="00310D0C" w:rsidP="00310D0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310D0C">
                              <w:rPr>
                                <w:color w:val="FF0000"/>
                              </w:rPr>
                              <w:t>aparejo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9" o:spid="_x0000_s1026" style="position:absolute;margin-left:515.7pt;margin-top:227.65pt;width:128.2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" fillcolor="white [3212]" strokecolor="#1f4d78 [1604]" strokeweight="1pt">
                <v:textbox>
                  <w:txbxContent>
                    <w:p w:rsidR="00310D0C" w:rsidRPr="00310D0C" w:rsidRDefault="00310D0C" w:rsidP="00310D0C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310D0C">
                        <w:rPr>
                          <w:color w:val="FF0000"/>
                        </w:rPr>
                        <w:t>aparejo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91576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2795905</wp:posOffset>
                </wp:positionV>
                <wp:extent cx="1257300" cy="31432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767" w:rsidRPr="00915767" w:rsidRDefault="00915767" w:rsidP="0091576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915767">
                              <w:rPr>
                                <w:color w:val="FF0000"/>
                              </w:rPr>
                              <w:t>pilastra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2" o:spid="_x0000_s1026" style="position:absolute;margin-left:200.7pt;margin-top:220.15pt;width:99pt;height: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" fillcolor="white [3212]" strokecolor="#1f4d78 [1604]" strokeweight="1pt">
                <v:textbox>
                  <w:txbxContent>
                    <w:p w:rsidR="00915767" w:rsidRPr="00915767" w:rsidRDefault="00915767" w:rsidP="00915767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915767">
                        <w:rPr>
                          <w:color w:val="FF0000"/>
                        </w:rPr>
                        <w:t>pilastra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C186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1059180</wp:posOffset>
                </wp:positionV>
                <wp:extent cx="1162050" cy="297815"/>
                <wp:effectExtent l="0" t="0" r="19050" b="2603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7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865" w:rsidRPr="004C1865" w:rsidRDefault="004C1865" w:rsidP="004C186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fronton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4" o:spid="_x0000_s1027" style="position:absolute;margin-left:95.7pt;margin-top:83.4pt;width:91.5pt;height:2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" fillcolor="white [3212]" strokecolor="#1f4d78 [1604]" strokeweight="1pt">
                <v:textbox>
                  <w:txbxContent>
                    <w:p w:rsidR="004C1865" w:rsidRPr="004C1865" w:rsidRDefault="004C1865" w:rsidP="004C1865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fronton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C186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1059180</wp:posOffset>
                </wp:positionV>
                <wp:extent cx="47625" cy="59690"/>
                <wp:effectExtent l="38100" t="19050" r="47625" b="5461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9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52D04" id="Conector recto de flecha 13" o:spid="_x0000_s1026" type="#_x0000_t32" style="position:absolute;margin-left:98.7pt;margin-top:83.4pt;width:3.75pt;height: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C1865">
        <w:rPr>
          <w:noProof/>
          <w:lang w:eastAsia="es-ES"/>
        </w:rPr>
        <w:drawing>
          <wp:inline distT="0" distB="0" distL="0" distR="0" wp14:anchorId="67BCB615">
            <wp:extent cx="2438400" cy="10547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5767">
        <w:rPr>
          <w:noProof/>
          <w:lang w:eastAsia="es-ES"/>
        </w:rPr>
        <w:drawing>
          <wp:inline distT="0" distB="0" distL="0" distR="0" wp14:anchorId="05BE6CE5">
            <wp:extent cx="1310640" cy="2761615"/>
            <wp:effectExtent l="0" t="0" r="381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C7C46EB">
            <wp:extent cx="2786380" cy="2828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A5740CF">
            <wp:extent cx="1743075" cy="232627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46" cy="233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6A7" w:rsidRDefault="009546A7" w:rsidP="009546A7"/>
    <w:p w:rsidR="009546A7" w:rsidRDefault="009546A7" w:rsidP="009546A7"/>
    <w:p w:rsidR="009546A7" w:rsidRDefault="009546A7" w:rsidP="009546A7"/>
    <w:p w:rsidR="009546A7" w:rsidRDefault="009546A7" w:rsidP="009546A7">
      <w:r w:rsidRPr="009546A7">
        <w:rPr>
          <w:noProof/>
          <w:lang w:eastAsia="es-ES"/>
        </w:rPr>
        <w:lastRenderedPageBreak/>
        <w:drawing>
          <wp:inline distT="0" distB="0" distL="0" distR="0">
            <wp:extent cx="9210674" cy="5429885"/>
            <wp:effectExtent l="0" t="0" r="0" b="0"/>
            <wp:docPr id="2" name="Imagen 2" descr="http://historiadelartebachillerato.files.wordpress.com/2010/09/tipos-de-ar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storiadelartebachillerato.files.wordpress.com/2010/09/tipos-de-arco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096" cy="544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A7" w:rsidRDefault="009546A7" w:rsidP="009546A7"/>
    <w:p w:rsidR="009546A7" w:rsidRDefault="0018380A" w:rsidP="009546A7">
      <w:r w:rsidRPr="0018380A">
        <w:rPr>
          <w:noProof/>
          <w:lang w:eastAsia="es-ES"/>
        </w:rPr>
        <w:lastRenderedPageBreak/>
        <w:drawing>
          <wp:inline distT="0" distB="0" distL="0" distR="0">
            <wp:extent cx="5200650" cy="2776444"/>
            <wp:effectExtent l="0" t="0" r="0" b="5080"/>
            <wp:docPr id="6" name="Imagen 6" descr="C:\Users\Pili Diaz\Desktop\asuntos eso\arte\bovedas de cañ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li Diaz\Desktop\asuntos eso\arte\bovedas de cañ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90" cy="278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7D">
        <w:t xml:space="preserve">b. </w:t>
      </w:r>
      <w:proofErr w:type="spellStart"/>
      <w:r w:rsidR="005E607D">
        <w:t>cruceria</w:t>
      </w:r>
      <w:proofErr w:type="spellEnd"/>
      <w:r w:rsidR="005E607D">
        <w:rPr>
          <w:noProof/>
          <w:lang w:eastAsia="es-ES"/>
        </w:rPr>
        <w:drawing>
          <wp:inline distT="0" distB="0" distL="0" distR="0" wp14:anchorId="6CA2C052">
            <wp:extent cx="2143125" cy="185639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91" cy="185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80A" w:rsidRDefault="004C1865" w:rsidP="00B25A9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6435090</wp:posOffset>
                </wp:positionH>
                <wp:positionV relativeFrom="paragraph">
                  <wp:posOffset>2729230</wp:posOffset>
                </wp:positionV>
                <wp:extent cx="1171575" cy="28575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865" w:rsidRPr="004C1865" w:rsidRDefault="004C1865" w:rsidP="004C186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4C1865">
                              <w:rPr>
                                <w:color w:val="FF0000"/>
                              </w:rPr>
                              <w:t>grutesco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6" o:spid="_x0000_s1028" style="position:absolute;margin-left:506.7pt;margin-top:214.9pt;width:92.2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" fillcolor="white [3212]" strokecolor="#1f4d78 [1604]" strokeweight="1pt">
                <v:textbox>
                  <w:txbxContent>
                    <w:p w:rsidR="004C1865" w:rsidRPr="004C1865" w:rsidRDefault="004C1865" w:rsidP="004C1865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4C1865">
                        <w:rPr>
                          <w:color w:val="FF0000"/>
                        </w:rPr>
                        <w:t>grutesco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E607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2642870</wp:posOffset>
                </wp:positionV>
                <wp:extent cx="1323975" cy="342900"/>
                <wp:effectExtent l="0" t="0" r="28575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07D" w:rsidRPr="005E607D" w:rsidRDefault="005E607D" w:rsidP="005E607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5E607D">
                              <w:rPr>
                                <w:color w:val="FF0000"/>
                              </w:rPr>
                              <w:t>ataurique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" o:spid="_x0000_s1029" style="position:absolute;margin-left:355.95pt;margin-top:208.1pt;width:104.2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" fillcolor="white [3212]" strokecolor="#1f4d78 [1604]" strokeweight="1pt">
                <v:stroke joinstyle="miter"/>
                <v:textbox>
                  <w:txbxContent>
                    <w:p w:rsidR="005E607D" w:rsidRPr="005E607D" w:rsidRDefault="005E607D" w:rsidP="005E607D">
                      <w:pPr>
                        <w:jc w:val="center"/>
                        <w:rPr>
                          <w:color w:val="FF0000"/>
                        </w:rPr>
                      </w:pPr>
                      <w:proofErr w:type="gramStart"/>
                      <w:r w:rsidRPr="005E607D">
                        <w:rPr>
                          <w:color w:val="FF0000"/>
                        </w:rPr>
                        <w:t>ataurique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18380A" w:rsidRPr="0018380A">
        <w:rPr>
          <w:noProof/>
          <w:lang w:eastAsia="es-ES"/>
        </w:rPr>
        <w:drawing>
          <wp:inline distT="0" distB="0" distL="0" distR="0">
            <wp:extent cx="4457700" cy="2709879"/>
            <wp:effectExtent l="0" t="0" r="0" b="0"/>
            <wp:docPr id="7" name="Imagen 7" descr="C:\Users\Pili Diaz\Desktop\asuntos eso\arte\tipos de cupu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li Diaz\Desktop\asuntos eso\arte\tipos de cupula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921" cy="27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7D">
        <w:rPr>
          <w:noProof/>
          <w:lang w:eastAsia="es-ES"/>
        </w:rPr>
        <w:drawing>
          <wp:inline distT="0" distB="0" distL="0" distR="0" wp14:anchorId="1AA93F0D">
            <wp:extent cx="1710234" cy="2266315"/>
            <wp:effectExtent l="0" t="0" r="444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87" cy="2269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4BBE891">
            <wp:extent cx="2209800" cy="1269984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76" cy="127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80A" w:rsidRDefault="004C1865" w:rsidP="00B25A95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24130</wp:posOffset>
                </wp:positionV>
                <wp:extent cx="1524000" cy="2762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1865" w:rsidRPr="004C1865" w:rsidRDefault="004C1865" w:rsidP="004C186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 w:rsidRPr="004C1865">
                              <w:rPr>
                                <w:color w:val="FF0000"/>
                              </w:rPr>
                              <w:t>estipite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1" o:spid="_x0000_s1030" style="position:absolute;margin-left:222.45pt;margin-top:1.9pt;width:120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" fillcolor="white [3212]" strokecolor="#1f4d78 [1604]" strokeweight="1pt">
                <v:textbox>
                  <w:txbxContent>
                    <w:p w:rsidR="004C1865" w:rsidRPr="004C1865" w:rsidRDefault="004C1865" w:rsidP="004C1865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 w:rsidRPr="004C1865">
                        <w:rPr>
                          <w:color w:val="FF0000"/>
                        </w:rPr>
                        <w:t>estipite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8380A" w:rsidRDefault="004C1865" w:rsidP="00B25A95">
      <w:r>
        <w:rPr>
          <w:noProof/>
          <w:lang w:eastAsia="es-ES"/>
        </w:rPr>
        <w:drawing>
          <wp:inline distT="0" distB="0" distL="0" distR="0" wp14:anchorId="3F9B50A1">
            <wp:extent cx="2840990" cy="45237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DDA82EC">
            <wp:extent cx="1524000" cy="45237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5767">
        <w:rPr>
          <w:noProof/>
          <w:lang w:eastAsia="es-ES"/>
        </w:rPr>
        <w:drawing>
          <wp:inline distT="0" distB="0" distL="0" distR="0" wp14:anchorId="580F1974">
            <wp:extent cx="2877820" cy="45237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80A" w:rsidRDefault="0018380A" w:rsidP="00B25A95"/>
    <w:p w:rsidR="0018380A" w:rsidRDefault="0018380A" w:rsidP="00B25A95"/>
    <w:p w:rsidR="0018380A" w:rsidRDefault="0018380A" w:rsidP="00B25A95"/>
    <w:p w:rsidR="0018380A" w:rsidRDefault="0018380A" w:rsidP="00B25A95"/>
    <w:p w:rsidR="0018380A" w:rsidRDefault="0018380A" w:rsidP="00B25A95"/>
    <w:p w:rsidR="00B25A95" w:rsidRDefault="00B25A95" w:rsidP="00B25A95"/>
    <w:sectPr w:rsidR="00B25A95" w:rsidSect="004C395D">
      <w:pgSz w:w="16838" w:h="11906" w:orient="landscape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67586"/>
    <w:multiLevelType w:val="hybridMultilevel"/>
    <w:tmpl w:val="1AA0B3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F7CC8"/>
    <w:multiLevelType w:val="hybridMultilevel"/>
    <w:tmpl w:val="731EE04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BAD1183"/>
    <w:multiLevelType w:val="hybridMultilevel"/>
    <w:tmpl w:val="19A63E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93310"/>
    <w:multiLevelType w:val="hybridMultilevel"/>
    <w:tmpl w:val="2FDED13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D34C9C"/>
    <w:multiLevelType w:val="hybridMultilevel"/>
    <w:tmpl w:val="7AFEFDC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9CC6263"/>
    <w:multiLevelType w:val="hybridMultilevel"/>
    <w:tmpl w:val="077C83E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96D7EFE"/>
    <w:multiLevelType w:val="hybridMultilevel"/>
    <w:tmpl w:val="3AA4208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ECD25A5"/>
    <w:multiLevelType w:val="hybridMultilevel"/>
    <w:tmpl w:val="9A2877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C37565"/>
    <w:multiLevelType w:val="hybridMultilevel"/>
    <w:tmpl w:val="F30CA99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F367D9C"/>
    <w:multiLevelType w:val="hybridMultilevel"/>
    <w:tmpl w:val="234680C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95"/>
    <w:rsid w:val="000E0CF1"/>
    <w:rsid w:val="0018380A"/>
    <w:rsid w:val="00310D0C"/>
    <w:rsid w:val="004C1865"/>
    <w:rsid w:val="004C395D"/>
    <w:rsid w:val="00557872"/>
    <w:rsid w:val="005E607D"/>
    <w:rsid w:val="00614DC2"/>
    <w:rsid w:val="007018F8"/>
    <w:rsid w:val="008B1765"/>
    <w:rsid w:val="00915767"/>
    <w:rsid w:val="009546A7"/>
    <w:rsid w:val="00B25A95"/>
    <w:rsid w:val="00C42660"/>
    <w:rsid w:val="00CE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84C9A-8A28-4444-8FA4-C478955DD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7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Pilar Diaz Ortiz</dc:creator>
  <cp:keywords/>
  <dc:description/>
  <cp:lastModifiedBy>Maria del Pilar Diaz Ortiz</cp:lastModifiedBy>
  <cp:revision>8</cp:revision>
  <dcterms:created xsi:type="dcterms:W3CDTF">2014-10-02T08:06:00Z</dcterms:created>
  <dcterms:modified xsi:type="dcterms:W3CDTF">2014-10-02T12:52:00Z</dcterms:modified>
</cp:coreProperties>
</file>